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35E221" w14:textId="77777777" w:rsidR="00391056" w:rsidRPr="003966A1" w:rsidRDefault="00391056" w:rsidP="00391056">
      <w:pPr>
        <w:rPr>
          <w:sz w:val="24"/>
          <w:szCs w:val="24"/>
        </w:rPr>
      </w:pPr>
    </w:p>
    <w:p w14:paraId="2B30DDD0" w14:textId="77777777" w:rsidR="00391056" w:rsidRPr="003966A1" w:rsidRDefault="00391056" w:rsidP="00391056">
      <w:pPr>
        <w:widowControl w:val="0"/>
        <w:shd w:val="clear" w:color="auto" w:fill="FFFFFF"/>
        <w:spacing w:before="200" w:line="240" w:lineRule="auto"/>
        <w:ind w:firstLine="142"/>
        <w:jc w:val="center"/>
        <w:rPr>
          <w:rFonts w:ascii="Times New Roman" w:eastAsia="Arial" w:hAnsi="Times New Roman" w:cs="Times New Roman"/>
          <w:b/>
          <w:bCs/>
          <w:color w:val="1A171C"/>
          <w:sz w:val="24"/>
          <w:szCs w:val="24"/>
          <w:shd w:val="clear" w:color="auto" w:fill="FFFFFF"/>
          <w:lang w:eastAsia="hu-HU" w:bidi="hu-HU"/>
        </w:rPr>
      </w:pPr>
      <w:r w:rsidRPr="003966A1">
        <w:rPr>
          <w:rFonts w:ascii="Times New Roman" w:eastAsia="Arial" w:hAnsi="Times New Roman" w:cs="Times New Roman"/>
          <w:b/>
          <w:bCs/>
          <w:color w:val="1A171C"/>
          <w:sz w:val="24"/>
          <w:szCs w:val="24"/>
          <w:shd w:val="clear" w:color="auto" w:fill="FFFFFF"/>
          <w:lang w:eastAsia="hu-HU" w:bidi="hu-HU"/>
        </w:rPr>
        <w:t>KITÖLTÉSI ÚTMUTATÓ AZ ÉPÍTMÉNYADÓBAN BENYÚJTANDÓ ADATBEJELENTÉSI NYOMTATVÁNYHOZ</w:t>
      </w:r>
    </w:p>
    <w:p w14:paraId="0CBA3587" w14:textId="77777777" w:rsidR="00391056" w:rsidRPr="003966A1" w:rsidRDefault="00391056" w:rsidP="00391056">
      <w:pPr>
        <w:widowControl w:val="0"/>
        <w:shd w:val="clear" w:color="auto" w:fill="FFFFFF"/>
        <w:spacing w:before="200"/>
        <w:jc w:val="both"/>
        <w:rPr>
          <w:rFonts w:ascii="Times New Roman" w:eastAsia="Arial" w:hAnsi="Times New Roman" w:cs="Times New Roman"/>
          <w:b/>
          <w:color w:val="1A171C"/>
          <w:sz w:val="24"/>
          <w:szCs w:val="24"/>
          <w:shd w:val="clear" w:color="auto" w:fill="FFFFFF"/>
          <w:lang w:bidi="hu-HU"/>
        </w:rPr>
      </w:pPr>
      <w:r w:rsidRPr="003966A1">
        <w:rPr>
          <w:rFonts w:ascii="Times New Roman" w:eastAsia="Arial" w:hAnsi="Times New Roman" w:cs="Times New Roman"/>
          <w:b/>
          <w:color w:val="1A171C"/>
          <w:sz w:val="24"/>
          <w:szCs w:val="24"/>
          <w:shd w:val="clear" w:color="auto" w:fill="FFFFFF"/>
          <w:lang w:bidi="hu-HU"/>
        </w:rPr>
        <w:t xml:space="preserve">A nyomtatvány alapvetően az önkormányzati adóhatóságok számára ad támpontot saját adat-bejelentési nyomtatványuk szerkesztéséhez. </w:t>
      </w:r>
    </w:p>
    <w:p w14:paraId="5EA44206" w14:textId="77777777" w:rsidR="00391056" w:rsidRPr="003966A1" w:rsidRDefault="00391056" w:rsidP="00391056">
      <w:pPr>
        <w:widowControl w:val="0"/>
        <w:shd w:val="clear" w:color="auto" w:fill="FFFFFF"/>
        <w:spacing w:before="200"/>
        <w:jc w:val="both"/>
        <w:rPr>
          <w:rFonts w:ascii="Times New Roman" w:eastAsia="Arial" w:hAnsi="Times New Roman" w:cs="Times New Roman"/>
          <w:b/>
          <w:color w:val="1A171C"/>
          <w:sz w:val="24"/>
          <w:szCs w:val="24"/>
          <w:shd w:val="clear" w:color="auto" w:fill="FFFFFF"/>
          <w:lang w:bidi="hu-HU"/>
        </w:rPr>
      </w:pPr>
      <w:r w:rsidRPr="003966A1">
        <w:rPr>
          <w:rFonts w:ascii="Times New Roman" w:eastAsia="Arial" w:hAnsi="Times New Roman" w:cs="Times New Roman"/>
          <w:b/>
          <w:color w:val="1A171C"/>
          <w:sz w:val="24"/>
          <w:szCs w:val="24"/>
          <w:u w:val="single"/>
          <w:shd w:val="clear" w:color="auto" w:fill="FFFFFF"/>
          <w:lang w:bidi="hu-HU"/>
        </w:rPr>
        <w:t>Az önkormányzati adóhatóság a nyomtatványt kiegészítheti</w:t>
      </w:r>
      <w:r w:rsidRPr="003966A1">
        <w:rPr>
          <w:rFonts w:ascii="Times New Roman" w:eastAsia="Arial" w:hAnsi="Times New Roman" w:cs="Times New Roman"/>
          <w:b/>
          <w:color w:val="1A171C"/>
          <w:sz w:val="24"/>
          <w:szCs w:val="24"/>
          <w:shd w:val="clear" w:color="auto" w:fill="FFFFFF"/>
          <w:lang w:bidi="hu-HU"/>
        </w:rPr>
        <w:t xml:space="preserve"> az önkormányzati rendeleti sajátosságoknak megfelelően adómentesség, adókedvezmény igénybevételére vonatkozó jogcímmel, adatkéréssel. </w:t>
      </w:r>
    </w:p>
    <w:p w14:paraId="5E85D30B" w14:textId="77777777" w:rsidR="00391056" w:rsidRPr="003966A1" w:rsidRDefault="00391056" w:rsidP="00391056">
      <w:pPr>
        <w:widowControl w:val="0"/>
        <w:shd w:val="clear" w:color="auto" w:fill="FFFFFF"/>
        <w:spacing w:before="200"/>
        <w:jc w:val="both"/>
        <w:rPr>
          <w:rFonts w:ascii="Times New Roman" w:eastAsia="Arial" w:hAnsi="Times New Roman" w:cs="Times New Roman"/>
          <w:b/>
          <w:color w:val="1A171C"/>
          <w:sz w:val="24"/>
          <w:szCs w:val="24"/>
          <w:u w:val="single"/>
          <w:shd w:val="clear" w:color="auto" w:fill="FFFFFF"/>
          <w:lang w:bidi="hu-HU"/>
        </w:rPr>
      </w:pPr>
      <w:r w:rsidRPr="003966A1">
        <w:rPr>
          <w:rFonts w:ascii="Times New Roman" w:eastAsia="Arial" w:hAnsi="Times New Roman" w:cs="Times New Roman"/>
          <w:b/>
          <w:color w:val="1A171C"/>
          <w:sz w:val="24"/>
          <w:szCs w:val="24"/>
          <w:u w:val="single"/>
          <w:shd w:val="clear" w:color="auto" w:fill="FFFFFF"/>
          <w:lang w:bidi="hu-HU"/>
        </w:rPr>
        <w:t>Az adózónak tehát az önkormányzati adóhatóság által rendszeresített nyomtatványt kell benyújtania!</w:t>
      </w:r>
    </w:p>
    <w:p w14:paraId="4EFE384B" w14:textId="77777777" w:rsidR="00391056" w:rsidRPr="003966A1" w:rsidRDefault="00391056" w:rsidP="00391056">
      <w:pPr>
        <w:widowControl w:val="0"/>
        <w:shd w:val="clear" w:color="auto" w:fill="FFFFFF"/>
        <w:spacing w:before="200" w:line="240" w:lineRule="auto"/>
        <w:jc w:val="both"/>
        <w:rPr>
          <w:rFonts w:ascii="Times New Roman" w:eastAsia="Arial" w:hAnsi="Times New Roman" w:cs="Times New Roman"/>
          <w:color w:val="1A171C"/>
          <w:sz w:val="24"/>
          <w:szCs w:val="24"/>
          <w:shd w:val="clear" w:color="auto" w:fill="FFFFFF"/>
          <w:lang w:eastAsia="hu-HU" w:bidi="hu-HU"/>
        </w:rPr>
      </w:pPr>
      <w:r w:rsidRPr="003966A1">
        <w:rPr>
          <w:rFonts w:ascii="Times New Roman" w:eastAsia="Arial" w:hAnsi="Times New Roman" w:cs="Times New Roman"/>
          <w:color w:val="1A171C"/>
          <w:sz w:val="24"/>
          <w:szCs w:val="24"/>
          <w:shd w:val="clear" w:color="auto" w:fill="FFFFFF"/>
          <w:lang w:eastAsia="hu-HU" w:bidi="hu-HU"/>
        </w:rPr>
        <w:t>Ezt az adat-bejelentési nyomtatványt ugyanakkor azok az adóalanyok is benyújthatják, akik önkormányzati adómentességet vagy kedvezményt nem kívánnak igénybe venni vagy számukra az nem jár.</w:t>
      </w:r>
    </w:p>
    <w:p w14:paraId="09C27349" w14:textId="77777777" w:rsidR="00391056" w:rsidRPr="003966A1" w:rsidRDefault="00391056" w:rsidP="00391056">
      <w:pPr>
        <w:widowControl w:val="0"/>
        <w:shd w:val="clear" w:color="auto" w:fill="FFFFFF"/>
        <w:spacing w:before="200" w:line="240" w:lineRule="auto"/>
        <w:jc w:val="both"/>
        <w:rPr>
          <w:rFonts w:ascii="Times New Roman" w:eastAsia="Arial" w:hAnsi="Times New Roman" w:cs="Times New Roman"/>
          <w:b/>
          <w:i/>
          <w:color w:val="1A171C"/>
          <w:sz w:val="24"/>
          <w:szCs w:val="24"/>
          <w:shd w:val="clear" w:color="auto" w:fill="FFFFFF"/>
          <w:lang w:eastAsia="hu-HU" w:bidi="hu-HU"/>
        </w:rPr>
      </w:pPr>
      <w:r w:rsidRPr="003966A1">
        <w:rPr>
          <w:rFonts w:ascii="Times New Roman" w:eastAsia="Arial" w:hAnsi="Times New Roman" w:cs="Times New Roman"/>
          <w:b/>
          <w:i/>
          <w:color w:val="1A171C"/>
          <w:sz w:val="24"/>
          <w:szCs w:val="24"/>
          <w:shd w:val="clear" w:color="auto" w:fill="FFFFFF"/>
          <w:lang w:eastAsia="hu-HU" w:bidi="hu-HU"/>
        </w:rPr>
        <w:t>Kinek kell adatbejelentési nyomtatványt benyújtani?</w:t>
      </w:r>
    </w:p>
    <w:p w14:paraId="03CD696D" w14:textId="77777777" w:rsidR="00391056" w:rsidRPr="003966A1" w:rsidRDefault="00391056" w:rsidP="00391056">
      <w:pPr>
        <w:widowControl w:val="0"/>
        <w:shd w:val="clear" w:color="auto" w:fill="FFFFFF"/>
        <w:spacing w:before="200" w:line="240" w:lineRule="auto"/>
        <w:jc w:val="both"/>
        <w:rPr>
          <w:rFonts w:ascii="Times New Roman" w:eastAsia="Arial" w:hAnsi="Times New Roman" w:cs="Times New Roman"/>
          <w:color w:val="1A171C"/>
          <w:sz w:val="24"/>
          <w:szCs w:val="24"/>
          <w:shd w:val="clear" w:color="auto" w:fill="FFFFFF"/>
          <w:lang w:eastAsia="hu-HU" w:bidi="hu-HU"/>
        </w:rPr>
      </w:pPr>
      <w:r w:rsidRPr="003966A1">
        <w:rPr>
          <w:rFonts w:ascii="Times New Roman" w:eastAsia="Arial" w:hAnsi="Times New Roman" w:cs="Times New Roman"/>
          <w:color w:val="1A171C"/>
          <w:sz w:val="24"/>
          <w:szCs w:val="24"/>
          <w:shd w:val="clear" w:color="auto" w:fill="FFFFFF"/>
          <w:lang w:eastAsia="hu-HU" w:bidi="hu-HU"/>
        </w:rPr>
        <w:t xml:space="preserve">Az adatbejelentési nyomtatvány benyújtásának kötelezettsége azokat terheli, akik/amelyek az </w:t>
      </w:r>
      <w:r w:rsidRPr="003966A1">
        <w:rPr>
          <w:rFonts w:ascii="Times New Roman" w:eastAsia="Arial" w:hAnsi="Times New Roman" w:cs="Times New Roman"/>
          <w:b/>
          <w:bCs/>
          <w:color w:val="1A171C"/>
          <w:sz w:val="24"/>
          <w:szCs w:val="24"/>
          <w:shd w:val="clear" w:color="auto" w:fill="FFFFFF"/>
          <w:lang w:eastAsia="hu-HU" w:bidi="hu-HU"/>
        </w:rPr>
        <w:t xml:space="preserve">építményadó alanyának minősülnek </w:t>
      </w:r>
      <w:r w:rsidRPr="003966A1">
        <w:rPr>
          <w:rFonts w:ascii="Times New Roman" w:eastAsia="Arial" w:hAnsi="Times New Roman" w:cs="Times New Roman"/>
          <w:bCs/>
          <w:color w:val="1A171C"/>
          <w:sz w:val="24"/>
          <w:szCs w:val="24"/>
          <w:shd w:val="clear" w:color="auto" w:fill="FFFFFF"/>
          <w:lang w:eastAsia="hu-HU" w:bidi="hu-HU"/>
        </w:rPr>
        <w:t>és a tulajdonukban álló, illetve a vagyoni értékű jogukkal terhelt építmény (épület, épületrész) fekvése szerinti települési (kerületi) önkormányzat az építményadót bevezette</w:t>
      </w:r>
      <w:r w:rsidRPr="003966A1">
        <w:rPr>
          <w:rFonts w:ascii="Times New Roman" w:eastAsia="Arial" w:hAnsi="Times New Roman" w:cs="Times New Roman"/>
          <w:color w:val="1A171C"/>
          <w:sz w:val="24"/>
          <w:szCs w:val="24"/>
          <w:shd w:val="clear" w:color="auto" w:fill="FFFFFF"/>
          <w:lang w:eastAsia="hu-HU" w:bidi="hu-HU"/>
        </w:rPr>
        <w:t>.</w:t>
      </w:r>
    </w:p>
    <w:p w14:paraId="7A522D05" w14:textId="77777777" w:rsidR="00391056" w:rsidRPr="003966A1" w:rsidRDefault="00391056" w:rsidP="00391056">
      <w:pPr>
        <w:widowControl w:val="0"/>
        <w:shd w:val="clear" w:color="auto" w:fill="FFFFFF"/>
        <w:spacing w:before="200" w:line="240" w:lineRule="auto"/>
        <w:jc w:val="both"/>
        <w:rPr>
          <w:rFonts w:ascii="Times New Roman" w:eastAsia="Arial" w:hAnsi="Times New Roman" w:cs="Times New Roman"/>
          <w:color w:val="1A171C"/>
          <w:sz w:val="24"/>
          <w:szCs w:val="24"/>
          <w:shd w:val="clear" w:color="auto" w:fill="FFFFFF"/>
          <w:lang w:eastAsia="hu-HU" w:bidi="hu-HU"/>
        </w:rPr>
      </w:pPr>
      <w:r w:rsidRPr="003966A1">
        <w:rPr>
          <w:rFonts w:ascii="Times New Roman" w:eastAsia="Arial" w:hAnsi="Times New Roman" w:cs="Times New Roman"/>
          <w:color w:val="1A171C"/>
          <w:sz w:val="24"/>
          <w:szCs w:val="24"/>
          <w:shd w:val="clear" w:color="auto" w:fill="FFFFFF"/>
          <w:lang w:eastAsia="hu-HU" w:bidi="hu-HU"/>
        </w:rPr>
        <w:t>Az építményadó alanya lehet, aki a naptári év első napján az adóköteles épület:</w:t>
      </w:r>
    </w:p>
    <w:p w14:paraId="3D962263" w14:textId="77777777" w:rsidR="00391056" w:rsidRPr="003966A1" w:rsidRDefault="00391056" w:rsidP="00391056">
      <w:pPr>
        <w:pStyle w:val="Listaszerbekezds"/>
        <w:widowControl w:val="0"/>
        <w:numPr>
          <w:ilvl w:val="2"/>
          <w:numId w:val="1"/>
        </w:numPr>
        <w:shd w:val="clear" w:color="auto" w:fill="FFFFFF"/>
        <w:spacing w:before="200" w:after="0" w:line="240" w:lineRule="auto"/>
        <w:jc w:val="both"/>
        <w:rPr>
          <w:rFonts w:eastAsia="Arial"/>
          <w:color w:val="1A171C"/>
          <w:shd w:val="clear" w:color="auto" w:fill="FFFFFF"/>
          <w:lang w:bidi="hu-HU"/>
        </w:rPr>
      </w:pPr>
      <w:r w:rsidRPr="003966A1">
        <w:rPr>
          <w:rFonts w:eastAsia="Arial"/>
          <w:color w:val="1A171C"/>
          <w:shd w:val="clear" w:color="auto" w:fill="FFFFFF"/>
          <w:lang w:bidi="hu-HU"/>
        </w:rPr>
        <w:t>a tulajdonosa vagy, ha vagyoni értékű jog áll fenn az épületen</w:t>
      </w:r>
    </w:p>
    <w:p w14:paraId="43B1F653" w14:textId="77777777" w:rsidR="00391056" w:rsidRPr="003966A1" w:rsidRDefault="00391056" w:rsidP="00391056">
      <w:pPr>
        <w:pStyle w:val="Listaszerbekezds"/>
        <w:widowControl w:val="0"/>
        <w:numPr>
          <w:ilvl w:val="2"/>
          <w:numId w:val="1"/>
        </w:numPr>
        <w:shd w:val="clear" w:color="auto" w:fill="FFFFFF"/>
        <w:spacing w:before="200" w:after="0" w:line="240" w:lineRule="auto"/>
        <w:jc w:val="both"/>
        <w:rPr>
          <w:rFonts w:eastAsia="Arial"/>
          <w:color w:val="1A171C"/>
          <w:shd w:val="clear" w:color="auto" w:fill="FFFFFF"/>
          <w:lang w:bidi="hu-HU"/>
        </w:rPr>
      </w:pPr>
      <w:r w:rsidRPr="003966A1">
        <w:rPr>
          <w:rFonts w:eastAsia="Arial"/>
          <w:color w:val="1A171C"/>
          <w:shd w:val="clear" w:color="auto" w:fill="FFFFFF"/>
          <w:lang w:bidi="hu-HU"/>
        </w:rPr>
        <w:t>a vagyoni értékű jog jogosít</w:t>
      </w:r>
      <w:r>
        <w:rPr>
          <w:rFonts w:eastAsia="Arial"/>
          <w:color w:val="1A171C"/>
          <w:shd w:val="clear" w:color="auto" w:fill="FFFFFF"/>
          <w:lang w:bidi="hu-HU"/>
        </w:rPr>
        <w:t>ott</w:t>
      </w:r>
      <w:r w:rsidRPr="003966A1">
        <w:rPr>
          <w:rFonts w:eastAsia="Arial"/>
          <w:color w:val="1A171C"/>
          <w:shd w:val="clear" w:color="auto" w:fill="FFFFFF"/>
          <w:lang w:bidi="hu-HU"/>
        </w:rPr>
        <w:t>ja.</w:t>
      </w:r>
    </w:p>
    <w:p w14:paraId="1D439723"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b/>
          <w:sz w:val="24"/>
          <w:szCs w:val="24"/>
        </w:rPr>
      </w:pPr>
    </w:p>
    <w:p w14:paraId="4509CA0B"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b/>
          <w:sz w:val="24"/>
          <w:szCs w:val="24"/>
        </w:rPr>
      </w:pPr>
      <w:r w:rsidRPr="003966A1">
        <w:rPr>
          <w:rFonts w:ascii="Times New Roman" w:hAnsi="Times New Roman" w:cs="Times New Roman"/>
          <w:b/>
          <w:sz w:val="24"/>
          <w:szCs w:val="24"/>
        </w:rPr>
        <w:t>A tulajdonos személye</w:t>
      </w:r>
    </w:p>
    <w:p w14:paraId="2398E7E8"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3C0575F0"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Az építményadó-kötelezettség kapcsán az ingatlan </w:t>
      </w:r>
      <w:r w:rsidRPr="003966A1">
        <w:rPr>
          <w:rFonts w:ascii="Times New Roman" w:hAnsi="Times New Roman" w:cs="Times New Roman"/>
          <w:b/>
          <w:sz w:val="24"/>
          <w:szCs w:val="24"/>
        </w:rPr>
        <w:t>tulajdonosának</w:t>
      </w:r>
      <w:r w:rsidRPr="003966A1">
        <w:rPr>
          <w:rFonts w:ascii="Times New Roman" w:hAnsi="Times New Roman" w:cs="Times New Roman"/>
          <w:sz w:val="24"/>
          <w:szCs w:val="24"/>
        </w:rPr>
        <w:t xml:space="preserve"> azt a személyt vagy szervezetet kell tekinteni, aki/amely </w:t>
      </w:r>
      <w:r w:rsidRPr="003966A1">
        <w:rPr>
          <w:rFonts w:ascii="Times New Roman" w:hAnsi="Times New Roman" w:cs="Times New Roman"/>
          <w:b/>
          <w:sz w:val="24"/>
          <w:szCs w:val="24"/>
        </w:rPr>
        <w:t>az ingatlan-nyilvántartásban tulajdonosként szerepel</w:t>
      </w:r>
      <w:r w:rsidRPr="003966A1">
        <w:rPr>
          <w:rFonts w:ascii="Times New Roman" w:hAnsi="Times New Roman" w:cs="Times New Roman"/>
          <w:sz w:val="24"/>
          <w:szCs w:val="24"/>
        </w:rPr>
        <w:t xml:space="preserve">. </w:t>
      </w:r>
    </w:p>
    <w:p w14:paraId="388A5D0B"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2F203535"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Ha az ingatlan tulajdonjogának átruházására irányuló szerződést az ingatlanügyi hatósághoz benyújtották - melynek tényét az ingatlanügyi hatóság </w:t>
      </w:r>
      <w:proofErr w:type="spellStart"/>
      <w:r w:rsidRPr="003966A1">
        <w:rPr>
          <w:rFonts w:ascii="Times New Roman" w:hAnsi="Times New Roman" w:cs="Times New Roman"/>
          <w:sz w:val="24"/>
          <w:szCs w:val="24"/>
        </w:rPr>
        <w:t>széljegyezte</w:t>
      </w:r>
      <w:proofErr w:type="spellEnd"/>
      <w:r w:rsidRPr="003966A1">
        <w:rPr>
          <w:rFonts w:ascii="Times New Roman" w:hAnsi="Times New Roman" w:cs="Times New Roman"/>
          <w:sz w:val="24"/>
          <w:szCs w:val="24"/>
        </w:rPr>
        <w:t xml:space="preserve"> -, a </w:t>
      </w:r>
      <w:r w:rsidRPr="003966A1">
        <w:rPr>
          <w:rFonts w:ascii="Times New Roman" w:hAnsi="Times New Roman" w:cs="Times New Roman"/>
          <w:b/>
          <w:sz w:val="24"/>
          <w:szCs w:val="24"/>
        </w:rPr>
        <w:t>szerző felet kell tulajdonosnak</w:t>
      </w:r>
      <w:r w:rsidRPr="003966A1">
        <w:rPr>
          <w:rFonts w:ascii="Times New Roman" w:hAnsi="Times New Roman" w:cs="Times New Roman"/>
          <w:sz w:val="24"/>
          <w:szCs w:val="24"/>
        </w:rPr>
        <w:t xml:space="preserve"> tekinteni. Ez alól kivétel, ha a tulajdonjog bejegyzése iránti kérelmet az ingatlanügyi hatóság jogerősen vagy véglegesen elutasította vagy azt visszavonták vagy a bíróság megállapította a szerződés érvénytelenségét. </w:t>
      </w:r>
    </w:p>
    <w:p w14:paraId="01A5ED4D"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558D5B8B"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Mindez praktikusan azt jelenti, hogy a „széljegyre vett” szerző fél, a széljegyre vétel dátumát követő év első napjától az építményadó alanyának tekintendő. Kivételt ez alól az általános szabály alól az az eset képez, ha az ingatlanügyi hatóság a széljegyet anélkül törli, hogy a szerző fél tulajdonjogát bejegyezte volna. </w:t>
      </w:r>
    </w:p>
    <w:p w14:paraId="2AFDC2A8"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64218032"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Ennek oka lehet az:</w:t>
      </w:r>
    </w:p>
    <w:p w14:paraId="743FDDD8"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512EA5F2"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 ha a hatóság a bejegyzési kérelmet véglegesen (jogerősen) elutasítja (ez a helyzet akkor áll elő, ha a bejegyzési feltételek nem állnak fenn, pl. a részletvétel meghiúsulása miatt nem megy teljesedésbe a szerződés), </w:t>
      </w:r>
    </w:p>
    <w:p w14:paraId="05A12622"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lastRenderedPageBreak/>
        <w:t xml:space="preserve">- ha maga a széljegyre vett szerző fél áll el az ügylettől és kéri a széljegyre vétele törlését, illetve </w:t>
      </w:r>
    </w:p>
    <w:p w14:paraId="1240AB70"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ha a felek között fennálló tulajdoni vagy kötelmi jogvita a bíróság elé kerül, ennek eredményeként a bíróság megállapítja a felek közti tulajdonváltozást generáló szerződés (jellemzően adásvételi, ajándékozási szerződés) érvénytelenségét és dönt az eredeti állapot helyreállításáról.</w:t>
      </w:r>
    </w:p>
    <w:p w14:paraId="55FDAD4B"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7FEE0CA1"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Újonnan létrehozott építmény, például új lakás tulajdonosára speciális szabály is vonatkozik, ha a lakást „tervasztalról” vette meg. Ebben az esetben a szerző fél nem a szerződés ingatlanügyi hatósághoz való benyújtását követő évtől lesz tulajdonos, hanem azon évtől, mely évet megelőzően az új épület, lakás el is készül (használatba vételi, fennmaradási engedély jogerőre emelkedik, egyszerű bejelentés esetén a hatósági bizonyítványt kiadták).</w:t>
      </w:r>
    </w:p>
    <w:p w14:paraId="6A677C63"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1F1BE491"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Egyéb módon történő tulajdonszerzés</w:t>
      </w:r>
      <w:r w:rsidRPr="003966A1">
        <w:rPr>
          <w:rFonts w:ascii="Times New Roman" w:hAnsi="Times New Roman" w:cs="Times New Roman"/>
          <w:sz w:val="24"/>
          <w:szCs w:val="24"/>
        </w:rPr>
        <w:t xml:space="preserve"> esetére a Polgári Törvénykönyv vonatkozó szabályai az irányadók. Ezen tulajdonszerzési fajták közé tartoznak az ingatlan-nyilvántartáson kívüli – a Ptk. szabályai alapján előálló – tulajdonszerzés-módok, így a </w:t>
      </w:r>
      <w:r w:rsidRPr="003966A1">
        <w:rPr>
          <w:rFonts w:ascii="Times New Roman" w:hAnsi="Times New Roman" w:cs="Times New Roman"/>
          <w:b/>
          <w:sz w:val="24"/>
          <w:szCs w:val="24"/>
        </w:rPr>
        <w:t>ráépítés, elbirtoklás</w:t>
      </w:r>
      <w:r w:rsidRPr="003966A1">
        <w:rPr>
          <w:rFonts w:ascii="Times New Roman" w:hAnsi="Times New Roman" w:cs="Times New Roman"/>
          <w:sz w:val="24"/>
          <w:szCs w:val="24"/>
        </w:rPr>
        <w:t xml:space="preserve"> vagy az ingatlan-nyilvántartásban nem szereplő építmények szerzése is, de ide tartozik az </w:t>
      </w:r>
      <w:r w:rsidRPr="003966A1">
        <w:rPr>
          <w:rFonts w:ascii="Times New Roman" w:hAnsi="Times New Roman" w:cs="Times New Roman"/>
          <w:b/>
          <w:sz w:val="24"/>
          <w:szCs w:val="24"/>
        </w:rPr>
        <w:t>öröklés</w:t>
      </w:r>
      <w:r w:rsidRPr="003966A1">
        <w:rPr>
          <w:rFonts w:ascii="Times New Roman" w:hAnsi="Times New Roman" w:cs="Times New Roman"/>
          <w:sz w:val="24"/>
          <w:szCs w:val="24"/>
        </w:rPr>
        <w:t xml:space="preserve"> útján való szerzés is.</w:t>
      </w:r>
    </w:p>
    <w:p w14:paraId="0C1C5928"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36951C23"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b/>
          <w:sz w:val="24"/>
          <w:szCs w:val="24"/>
        </w:rPr>
      </w:pPr>
      <w:r w:rsidRPr="003966A1">
        <w:rPr>
          <w:rFonts w:ascii="Times New Roman" w:hAnsi="Times New Roman" w:cs="Times New Roman"/>
          <w:b/>
          <w:sz w:val="24"/>
          <w:szCs w:val="24"/>
        </w:rPr>
        <w:t>Vagyoni értékű jog jogosítottja</w:t>
      </w:r>
    </w:p>
    <w:p w14:paraId="116544EF"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75122C9C"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Az adóalanyiságot generáló </w:t>
      </w:r>
      <w:r w:rsidRPr="003966A1">
        <w:rPr>
          <w:rFonts w:ascii="Times New Roman" w:hAnsi="Times New Roman" w:cs="Times New Roman"/>
          <w:b/>
          <w:sz w:val="24"/>
          <w:szCs w:val="24"/>
        </w:rPr>
        <w:t>vagyoni értékű jog</w:t>
      </w:r>
      <w:r w:rsidRPr="003966A1">
        <w:rPr>
          <w:rFonts w:ascii="Times New Roman" w:hAnsi="Times New Roman" w:cs="Times New Roman"/>
          <w:sz w:val="24"/>
          <w:szCs w:val="24"/>
        </w:rPr>
        <w:t xml:space="preserve"> az ingatlan-nyilvántartásba bejegyzett kezelői jog, vagyonkezelői jog, tartós földhasználat, haszonélvezet, használat joga - ideértve a külföldiek ingatlanhasználati jogát is -, földhasználat és lakásbérlet lehet. </w:t>
      </w:r>
    </w:p>
    <w:p w14:paraId="554647D2"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043E138B"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Ilyen vagyoni értékű jog ingatlan-nyilvántartásba történő bejegyzése esetén nem az ingatlan-nyilvántartási tulajdonos, hanem az ilyen jog jogosítottjaként az ingatlan-nyilvántartásba bejegyzett személy minősül adóalanynak.</w:t>
      </w:r>
    </w:p>
    <w:p w14:paraId="5C805D36"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b/>
          <w:sz w:val="24"/>
          <w:szCs w:val="24"/>
        </w:rPr>
      </w:pPr>
    </w:p>
    <w:p w14:paraId="4384D6C7"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b/>
          <w:sz w:val="24"/>
          <w:szCs w:val="24"/>
        </w:rPr>
      </w:pPr>
      <w:r w:rsidRPr="003966A1">
        <w:rPr>
          <w:rFonts w:ascii="Times New Roman" w:hAnsi="Times New Roman" w:cs="Times New Roman"/>
          <w:b/>
          <w:sz w:val="24"/>
          <w:szCs w:val="24"/>
        </w:rPr>
        <w:t>Egyéb esetek</w:t>
      </w:r>
    </w:p>
    <w:p w14:paraId="5A307B4A"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10F6AE69"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Társasház, -garázs és -üdülő esetén a tulajdonosok önálló adóalanyok, a közös használatú helyiségek után az adó alanya az említett közösség.</w:t>
      </w:r>
    </w:p>
    <w:p w14:paraId="628DB487"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71539CB2"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Ha az épületnek több tulajdonosa van vagy többeknek áll fenn vagyoni értékű joga az adóköteles építményén, akkor tulajdoni illetőségük</w:t>
      </w:r>
      <w:r>
        <w:rPr>
          <w:rFonts w:ascii="Times New Roman" w:hAnsi="Times New Roman" w:cs="Times New Roman"/>
          <w:sz w:val="24"/>
          <w:szCs w:val="24"/>
        </w:rPr>
        <w:t>,</w:t>
      </w:r>
      <w:r w:rsidRPr="003966A1">
        <w:rPr>
          <w:rFonts w:ascii="Times New Roman" w:hAnsi="Times New Roman" w:cs="Times New Roman"/>
          <w:sz w:val="24"/>
          <w:szCs w:val="24"/>
        </w:rPr>
        <w:t xml:space="preserve"> vagyoni értékű jogosultságuk arányában áll fenn az adóalanyiság.</w:t>
      </w:r>
    </w:p>
    <w:p w14:paraId="2FAF49F5" w14:textId="77777777" w:rsidR="00391056" w:rsidRPr="003966A1" w:rsidRDefault="00391056" w:rsidP="00391056">
      <w:pPr>
        <w:widowControl w:val="0"/>
        <w:shd w:val="clear" w:color="auto" w:fill="FFFFFF"/>
        <w:spacing w:before="200" w:line="240" w:lineRule="auto"/>
        <w:jc w:val="both"/>
        <w:rPr>
          <w:rFonts w:ascii="Times New Roman" w:eastAsia="Arial" w:hAnsi="Times New Roman" w:cs="Times New Roman"/>
          <w:b/>
          <w:i/>
          <w:color w:val="1A171C"/>
          <w:sz w:val="24"/>
          <w:szCs w:val="24"/>
          <w:shd w:val="clear" w:color="auto" w:fill="FFFFFF"/>
          <w:lang w:eastAsia="hu-HU" w:bidi="hu-HU"/>
        </w:rPr>
      </w:pPr>
      <w:r w:rsidRPr="003966A1">
        <w:rPr>
          <w:rFonts w:ascii="Times New Roman" w:eastAsia="Arial" w:hAnsi="Times New Roman" w:cs="Times New Roman"/>
          <w:b/>
          <w:i/>
          <w:color w:val="1A171C"/>
          <w:sz w:val="24"/>
          <w:szCs w:val="24"/>
          <w:shd w:val="clear" w:color="auto" w:fill="FFFFFF"/>
          <w:lang w:eastAsia="hu-HU" w:bidi="hu-HU"/>
        </w:rPr>
        <w:t>Miről kell adatbejelentést tenni?</w:t>
      </w:r>
    </w:p>
    <w:p w14:paraId="72B5080E"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eastAsia="Arial" w:hAnsi="Times New Roman" w:cs="Times New Roman"/>
          <w:b/>
          <w:bCs/>
          <w:sz w:val="24"/>
          <w:szCs w:val="24"/>
        </w:rPr>
        <w:t xml:space="preserve">Az egy helyrajzi számon nyilvántartott adóköteles építményekről kell az adatbejelentést benyújtani. </w:t>
      </w:r>
      <w:r w:rsidRPr="003966A1">
        <w:rPr>
          <w:rFonts w:ascii="Times New Roman" w:hAnsi="Times New Roman" w:cs="Times New Roman"/>
          <w:sz w:val="24"/>
          <w:szCs w:val="24"/>
        </w:rPr>
        <w:t>Abban az esetben, ha egy helyrajzi szám alatt több önálló adótárgy is található, ezekről az adatbejelentési nyomtatvány egyes betétlapjain, külön-külön kell számot adni.</w:t>
      </w:r>
    </w:p>
    <w:p w14:paraId="2602E8F0" w14:textId="77777777" w:rsidR="00391056" w:rsidRPr="003966A1" w:rsidRDefault="00391056" w:rsidP="00391056">
      <w:pPr>
        <w:autoSpaceDE w:val="0"/>
        <w:autoSpaceDN w:val="0"/>
        <w:adjustRightInd w:val="0"/>
        <w:spacing w:after="0" w:line="240" w:lineRule="auto"/>
        <w:jc w:val="both"/>
        <w:rPr>
          <w:rFonts w:ascii="Times New Roman" w:eastAsia="Arial" w:hAnsi="Times New Roman" w:cs="Times New Roman"/>
          <w:b/>
          <w:bCs/>
          <w:sz w:val="24"/>
          <w:szCs w:val="24"/>
        </w:rPr>
      </w:pPr>
    </w:p>
    <w:p w14:paraId="58AF0FBC" w14:textId="77777777" w:rsidR="00391056" w:rsidRPr="003966A1" w:rsidRDefault="00391056" w:rsidP="00391056">
      <w:pPr>
        <w:autoSpaceDE w:val="0"/>
        <w:autoSpaceDN w:val="0"/>
        <w:adjustRightInd w:val="0"/>
        <w:spacing w:after="0" w:line="240" w:lineRule="auto"/>
        <w:jc w:val="both"/>
        <w:rPr>
          <w:rFonts w:ascii="Times New Roman" w:eastAsia="Arial" w:hAnsi="Times New Roman" w:cs="Times New Roman"/>
          <w:b/>
          <w:bCs/>
          <w:sz w:val="24"/>
          <w:szCs w:val="24"/>
        </w:rPr>
      </w:pPr>
      <w:r w:rsidRPr="003966A1">
        <w:rPr>
          <w:rFonts w:ascii="Times New Roman" w:eastAsia="Arial" w:hAnsi="Times New Roman" w:cs="Times New Roman"/>
          <w:b/>
          <w:bCs/>
          <w:sz w:val="24"/>
          <w:szCs w:val="24"/>
        </w:rPr>
        <w:t xml:space="preserve">Építményadó-köteles az épület és az épületrész. </w:t>
      </w:r>
    </w:p>
    <w:p w14:paraId="4EFB8340" w14:textId="77777777" w:rsidR="00391056" w:rsidRPr="003966A1" w:rsidRDefault="00391056" w:rsidP="00391056">
      <w:pPr>
        <w:autoSpaceDE w:val="0"/>
        <w:autoSpaceDN w:val="0"/>
        <w:adjustRightInd w:val="0"/>
        <w:spacing w:after="0" w:line="240" w:lineRule="auto"/>
        <w:jc w:val="both"/>
        <w:rPr>
          <w:rFonts w:ascii="Times New Roman" w:eastAsia="Arial" w:hAnsi="Times New Roman" w:cs="Times New Roman"/>
          <w:b/>
          <w:bCs/>
          <w:sz w:val="24"/>
          <w:szCs w:val="24"/>
        </w:rPr>
      </w:pPr>
    </w:p>
    <w:p w14:paraId="21E713EE" w14:textId="77777777" w:rsidR="00391056" w:rsidRPr="003966A1" w:rsidRDefault="00391056" w:rsidP="00391056">
      <w:pPr>
        <w:autoSpaceDE w:val="0"/>
        <w:autoSpaceDN w:val="0"/>
        <w:adjustRightInd w:val="0"/>
        <w:spacing w:after="0" w:line="240" w:lineRule="auto"/>
        <w:jc w:val="both"/>
        <w:rPr>
          <w:rFonts w:ascii="Times New Roman" w:eastAsia="Arial" w:hAnsi="Times New Roman" w:cs="Times New Roman"/>
          <w:bCs/>
          <w:sz w:val="24"/>
          <w:szCs w:val="24"/>
        </w:rPr>
      </w:pPr>
      <w:r w:rsidRPr="003966A1">
        <w:rPr>
          <w:rFonts w:ascii="Times New Roman" w:eastAsia="Arial" w:hAnsi="Times New Roman" w:cs="Times New Roman"/>
          <w:bCs/>
          <w:sz w:val="24"/>
          <w:szCs w:val="24"/>
        </w:rPr>
        <w:t>Az épület és az épületrész minősülhet lakásnak vagy nem lakás céljára szolgáló épületnek, épületrésznek.</w:t>
      </w:r>
    </w:p>
    <w:p w14:paraId="38F45798"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10D13CA9"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Épület</w:t>
      </w:r>
      <w:r w:rsidRPr="003966A1">
        <w:rPr>
          <w:rFonts w:ascii="Times New Roman" w:hAnsi="Times New Roman" w:cs="Times New Roman"/>
          <w:sz w:val="24"/>
          <w:szCs w:val="24"/>
        </w:rPr>
        <w:t xml:space="preserve"> alatt – az építményadó-szabályozás vonatkozásában – az épített környezet alakításáról és védelméről szóló törvény szerinti olyan építmény vagy annak azon része értendő, amely a környező külső tértől szerkezeti elemekkel részben vagy egészben mesterségesen kialakított, </w:t>
      </w:r>
      <w:r w:rsidRPr="003966A1">
        <w:rPr>
          <w:rFonts w:ascii="Times New Roman" w:hAnsi="Times New Roman" w:cs="Times New Roman"/>
          <w:sz w:val="24"/>
          <w:szCs w:val="24"/>
        </w:rPr>
        <w:lastRenderedPageBreak/>
        <w:t xml:space="preserve">elválasztott teret alkot és ezzel az állandó vagy időszakos tartózkodás, illetve használat feltételeit biztosítja, ideértve az olyan önálló létesítményt is, amely részben vagy teljes belmagasságával a környező csatlakozó terepszint alatt van. </w:t>
      </w:r>
    </w:p>
    <w:p w14:paraId="4610DC16"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0FD816C8"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Épületrész</w:t>
      </w:r>
      <w:r w:rsidRPr="003966A1">
        <w:rPr>
          <w:rFonts w:ascii="Times New Roman" w:hAnsi="Times New Roman" w:cs="Times New Roman"/>
          <w:sz w:val="24"/>
          <w:szCs w:val="24"/>
        </w:rPr>
        <w:t xml:space="preserve"> pedig az épület önálló rendeltetésű, a szabadból vagy az épület közös közlekedőjéből nyíló önálló bejárattal ellátott helyisége vagy helyiség-csoportja, amely azzal felel meg lakásnak, üdülőnek, kereskedelmi egységnek, egyéb nem lakás céljára szolgáló épületnek, hogy az ingatlan-nyilvántartásban önálló ingatlanként nem szerepel. Ilyen lehet – többek között – többlakásos épületben (pl. ikerházban) található nem </w:t>
      </w:r>
      <w:proofErr w:type="spellStart"/>
      <w:r w:rsidRPr="003966A1">
        <w:rPr>
          <w:rFonts w:ascii="Times New Roman" w:hAnsi="Times New Roman" w:cs="Times New Roman"/>
          <w:sz w:val="24"/>
          <w:szCs w:val="24"/>
        </w:rPr>
        <w:t>albetétesített</w:t>
      </w:r>
      <w:proofErr w:type="spellEnd"/>
      <w:r w:rsidRPr="003966A1">
        <w:rPr>
          <w:rFonts w:ascii="Times New Roman" w:hAnsi="Times New Roman" w:cs="Times New Roman"/>
          <w:sz w:val="24"/>
          <w:szCs w:val="24"/>
        </w:rPr>
        <w:t xml:space="preserve"> lakás, egy családi ház garázsában kialakított önálló bejáratú „kisbolt” vagy műhely is.  </w:t>
      </w:r>
    </w:p>
    <w:p w14:paraId="6FEEA183" w14:textId="77777777" w:rsidR="00391056" w:rsidRPr="003966A1" w:rsidRDefault="00391056" w:rsidP="00391056">
      <w:pPr>
        <w:widowControl w:val="0"/>
        <w:shd w:val="clear" w:color="auto" w:fill="FFFFFF"/>
        <w:spacing w:before="200" w:line="240" w:lineRule="auto"/>
        <w:jc w:val="both"/>
        <w:rPr>
          <w:rFonts w:ascii="Times New Roman" w:hAnsi="Times New Roman" w:cs="Times New Roman"/>
          <w:sz w:val="24"/>
          <w:szCs w:val="24"/>
        </w:rPr>
      </w:pPr>
      <w:r w:rsidRPr="003966A1">
        <w:rPr>
          <w:rFonts w:ascii="Times New Roman" w:hAnsi="Times New Roman" w:cs="Times New Roman"/>
          <w:sz w:val="24"/>
          <w:szCs w:val="24"/>
        </w:rPr>
        <w:t>Az adókötelezettség az építmény valamennyi helyiségére kiterjed, annak rendeltetésétől, illetőleg hasznosításától függetlenül. Az építmény használatának a szünetelése az adókötelezettséget nem érinti.</w:t>
      </w:r>
    </w:p>
    <w:p w14:paraId="30B71AE6"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b/>
          <w:i/>
          <w:sz w:val="24"/>
          <w:szCs w:val="24"/>
        </w:rPr>
      </w:pPr>
      <w:r w:rsidRPr="003966A1">
        <w:rPr>
          <w:rFonts w:ascii="Times New Roman" w:hAnsi="Times New Roman" w:cs="Times New Roman"/>
          <w:b/>
          <w:i/>
          <w:sz w:val="24"/>
          <w:szCs w:val="24"/>
        </w:rPr>
        <w:t>Meddig, hová kell a bejelentést benyújtani?</w:t>
      </w:r>
    </w:p>
    <w:p w14:paraId="7B8FAA37"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5181F6D1"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Az adókötelezettség keletkezését, megszűnését, változását kiváltó ok bekövetkeztét követő év január 15-ig kell a bevallást benyújtani. Ahhoz az önkormányzathoz kell az adatbejelentést benyújtani, amelyiknek a területén az adóköteles építmény található.</w:t>
      </w:r>
    </w:p>
    <w:p w14:paraId="01E68D11"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04BE7030"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Például, ha valaki lakást, családi házat vásárolt az év november 20-án, akkor a következő év január 15-ig kell a nyomtatványt kitölteni és benyújtani a lakás fekvése szerinti önkormányzati adóhatósághoz.</w:t>
      </w:r>
    </w:p>
    <w:p w14:paraId="18E29EF5"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48F8EC58"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b/>
          <w:i/>
          <w:sz w:val="24"/>
          <w:szCs w:val="24"/>
        </w:rPr>
      </w:pPr>
      <w:r w:rsidRPr="003966A1">
        <w:rPr>
          <w:rFonts w:ascii="Times New Roman" w:hAnsi="Times New Roman" w:cs="Times New Roman"/>
          <w:b/>
          <w:i/>
          <w:sz w:val="24"/>
          <w:szCs w:val="24"/>
        </w:rPr>
        <w:t>Mi történik az adatbejelentést követően?</w:t>
      </w:r>
    </w:p>
    <w:p w14:paraId="108FC446"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76697A8F"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Az adatbejelentés adatai alapján az önkormányzati adóhatóság határozatban állapítja meg az adót. Tehát az adózónak nem kell kiszámítani az adót</w:t>
      </w:r>
    </w:p>
    <w:p w14:paraId="478FA494"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6CA99981"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Amennyiben a határozat-hozatalhoz az szükséges az adóhatóság hiánypótlást rendelhet el, ami azt jelenti, hogy további adatokat kérhet. Ha a tényállás ekkor sem tisztázható, akkor az önkormányzati adóhatóság ellenőrzést rendel el és ellenőrzés keretén belül hoz határozatot az adó összegéről.</w:t>
      </w:r>
    </w:p>
    <w:p w14:paraId="4172DE9A"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6ED293C8" w14:textId="77777777" w:rsidR="00391056" w:rsidRPr="003966A1" w:rsidRDefault="00391056" w:rsidP="00391056">
      <w:pPr>
        <w:widowControl w:val="0"/>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Az adózónak a határozat kézhezvételét követően kell az adót megfizetni a határozatban szereplő időpontokban és összegben (általában évente két részletben kell az adót megfizetni).</w:t>
      </w:r>
    </w:p>
    <w:p w14:paraId="1F7C57B2" w14:textId="77777777" w:rsidR="00391056" w:rsidRPr="003966A1" w:rsidRDefault="00391056" w:rsidP="00391056">
      <w:pPr>
        <w:widowControl w:val="0"/>
        <w:autoSpaceDE w:val="0"/>
        <w:autoSpaceDN w:val="0"/>
        <w:adjustRightInd w:val="0"/>
        <w:spacing w:after="0" w:line="240" w:lineRule="auto"/>
        <w:jc w:val="both"/>
        <w:rPr>
          <w:rFonts w:ascii="Times New Roman" w:hAnsi="Times New Roman" w:cs="Times New Roman"/>
          <w:sz w:val="24"/>
          <w:szCs w:val="24"/>
        </w:rPr>
      </w:pPr>
    </w:p>
    <w:p w14:paraId="003CFAD8" w14:textId="77777777" w:rsidR="00391056" w:rsidRPr="003966A1" w:rsidRDefault="00391056" w:rsidP="00391056">
      <w:pPr>
        <w:widowControl w:val="0"/>
        <w:shd w:val="clear" w:color="auto" w:fill="FFFFFF"/>
        <w:spacing w:before="200" w:line="240" w:lineRule="auto"/>
        <w:jc w:val="both"/>
        <w:outlineLvl w:val="0"/>
        <w:rPr>
          <w:rFonts w:ascii="Times New Roman" w:eastAsia="Arial" w:hAnsi="Times New Roman" w:cs="Times New Roman"/>
          <w:b/>
          <w:bCs/>
          <w:color w:val="1A171C"/>
          <w:sz w:val="24"/>
          <w:szCs w:val="24"/>
          <w:shd w:val="clear" w:color="auto" w:fill="FFFFFF"/>
          <w:lang w:eastAsia="hu-HU" w:bidi="hu-HU"/>
        </w:rPr>
      </w:pPr>
      <w:r w:rsidRPr="003966A1">
        <w:rPr>
          <w:rFonts w:ascii="Times New Roman" w:eastAsia="Arial" w:hAnsi="Times New Roman" w:cs="Times New Roman"/>
          <w:b/>
          <w:bCs/>
          <w:color w:val="1A171C"/>
          <w:sz w:val="24"/>
          <w:szCs w:val="24"/>
          <w:shd w:val="clear" w:color="auto" w:fill="FFFFFF"/>
          <w:lang w:eastAsia="hu-HU" w:bidi="hu-HU"/>
        </w:rPr>
        <w:t>AZ ADATBEJELENTÉSI NYOMTATVÁNY EGYES SORAI</w:t>
      </w:r>
    </w:p>
    <w:p w14:paraId="3E6FE645" w14:textId="77777777" w:rsidR="00391056" w:rsidRPr="003966A1" w:rsidRDefault="00391056" w:rsidP="00391056">
      <w:pPr>
        <w:widowControl w:val="0"/>
        <w:numPr>
          <w:ilvl w:val="0"/>
          <w:numId w:val="2"/>
        </w:numPr>
        <w:spacing w:after="0" w:line="240" w:lineRule="auto"/>
        <w:ind w:left="1077"/>
        <w:contextualSpacing/>
        <w:rPr>
          <w:rFonts w:ascii="Times New Roman" w:hAnsi="Times New Roman" w:cs="Times New Roman"/>
          <w:sz w:val="24"/>
          <w:szCs w:val="24"/>
        </w:rPr>
      </w:pPr>
      <w:r w:rsidRPr="003966A1">
        <w:rPr>
          <w:rFonts w:ascii="Times New Roman" w:hAnsi="Times New Roman" w:cs="Times New Roman"/>
          <w:b/>
          <w:sz w:val="24"/>
          <w:szCs w:val="24"/>
        </w:rPr>
        <w:t>Az adatbejelentés fajtája:</w:t>
      </w:r>
    </w:p>
    <w:p w14:paraId="65E1A894" w14:textId="77777777" w:rsidR="00391056" w:rsidRPr="003966A1" w:rsidRDefault="00391056" w:rsidP="00391056">
      <w:pPr>
        <w:widowControl w:val="0"/>
        <w:spacing w:after="0" w:line="240" w:lineRule="auto"/>
        <w:ind w:left="1077"/>
        <w:contextualSpacing/>
        <w:rPr>
          <w:rFonts w:ascii="Times New Roman" w:hAnsi="Times New Roman" w:cs="Times New Roman"/>
          <w:sz w:val="24"/>
          <w:szCs w:val="24"/>
        </w:rPr>
      </w:pPr>
    </w:p>
    <w:p w14:paraId="1D0D10E2" w14:textId="77777777" w:rsidR="00391056" w:rsidRPr="003966A1" w:rsidRDefault="00391056" w:rsidP="00391056">
      <w:pPr>
        <w:widowControl w:val="0"/>
        <w:shd w:val="clear" w:color="auto" w:fill="FFFFFF"/>
        <w:spacing w:after="0" w:line="240" w:lineRule="auto"/>
        <w:jc w:val="both"/>
        <w:outlineLvl w:val="0"/>
        <w:rPr>
          <w:rFonts w:ascii="Times New Roman" w:eastAsia="Arial" w:hAnsi="Times New Roman" w:cs="Times New Roman"/>
          <w:bCs/>
          <w:sz w:val="24"/>
          <w:szCs w:val="24"/>
        </w:rPr>
      </w:pPr>
      <w:r w:rsidRPr="003966A1">
        <w:rPr>
          <w:rFonts w:ascii="Times New Roman" w:eastAsia="Arial" w:hAnsi="Times New Roman" w:cs="Times New Roman"/>
          <w:bCs/>
          <w:sz w:val="24"/>
          <w:szCs w:val="24"/>
        </w:rPr>
        <w:t xml:space="preserve">Az adatbejelentés fajtája szerint kétféle lehet, megállapodás alapján és nem megállapodás alapján benyújtott adatbejelentés. </w:t>
      </w:r>
    </w:p>
    <w:p w14:paraId="194D5CC9" w14:textId="77777777" w:rsidR="00391056" w:rsidRPr="003966A1" w:rsidRDefault="00391056" w:rsidP="00391056">
      <w:pPr>
        <w:widowControl w:val="0"/>
        <w:shd w:val="clear" w:color="auto" w:fill="FFFFFF"/>
        <w:spacing w:after="0" w:line="240" w:lineRule="auto"/>
        <w:jc w:val="both"/>
        <w:outlineLvl w:val="0"/>
        <w:rPr>
          <w:rFonts w:ascii="Times New Roman" w:eastAsia="Arial" w:hAnsi="Times New Roman" w:cs="Times New Roman"/>
          <w:bCs/>
          <w:sz w:val="24"/>
          <w:szCs w:val="24"/>
        </w:rPr>
      </w:pPr>
    </w:p>
    <w:p w14:paraId="47ED44B7" w14:textId="77777777" w:rsidR="00391056" w:rsidRDefault="00391056" w:rsidP="00391056">
      <w:pPr>
        <w:widowControl w:val="0"/>
        <w:shd w:val="clear" w:color="auto" w:fill="FFFFFF"/>
        <w:spacing w:after="0" w:line="240" w:lineRule="auto"/>
        <w:jc w:val="both"/>
        <w:outlineLvl w:val="0"/>
        <w:rPr>
          <w:rFonts w:ascii="Times New Roman" w:eastAsia="Arial" w:hAnsi="Times New Roman" w:cs="Times New Roman"/>
          <w:bCs/>
          <w:sz w:val="24"/>
          <w:szCs w:val="24"/>
        </w:rPr>
      </w:pPr>
      <w:r w:rsidRPr="003966A1">
        <w:rPr>
          <w:rFonts w:ascii="Times New Roman" w:eastAsia="Arial" w:hAnsi="Times New Roman" w:cs="Times New Roman"/>
          <w:bCs/>
          <w:sz w:val="24"/>
          <w:szCs w:val="24"/>
        </w:rPr>
        <w:t xml:space="preserve">A </w:t>
      </w:r>
      <w:r w:rsidRPr="003966A1">
        <w:rPr>
          <w:rFonts w:ascii="Times New Roman" w:eastAsia="Arial" w:hAnsi="Times New Roman" w:cs="Times New Roman"/>
          <w:b/>
          <w:bCs/>
          <w:sz w:val="24"/>
          <w:szCs w:val="24"/>
        </w:rPr>
        <w:t>megállapodás alapján benyújtott adatbejelentés</w:t>
      </w:r>
      <w:r w:rsidRPr="003966A1">
        <w:rPr>
          <w:rFonts w:ascii="Times New Roman" w:eastAsia="Arial" w:hAnsi="Times New Roman" w:cs="Times New Roman"/>
          <w:bCs/>
          <w:sz w:val="24"/>
          <w:szCs w:val="24"/>
        </w:rPr>
        <w:t xml:space="preserve"> – értelemszerűen – csak abban az esetben következhet be, ha az adótárgy ingatlan után az adóalanyiság egyidejűleg több személy vagy szervezet esetében áll fenn, </w:t>
      </w:r>
      <w:proofErr w:type="gramStart"/>
      <w:r w:rsidRPr="003966A1">
        <w:rPr>
          <w:rFonts w:ascii="Times New Roman" w:eastAsia="Arial" w:hAnsi="Times New Roman" w:cs="Times New Roman"/>
          <w:bCs/>
          <w:sz w:val="24"/>
          <w:szCs w:val="24"/>
        </w:rPr>
        <w:t>azaz</w:t>
      </w:r>
      <w:proofErr w:type="gramEnd"/>
      <w:r w:rsidRPr="003966A1">
        <w:rPr>
          <w:rFonts w:ascii="Times New Roman" w:eastAsia="Arial" w:hAnsi="Times New Roman" w:cs="Times New Roman"/>
          <w:bCs/>
          <w:sz w:val="24"/>
          <w:szCs w:val="24"/>
        </w:rPr>
        <w:t xml:space="preserve"> ha az adótárgy építményen több személynek (szervezetnek) áll fenn tulajdonjoga, vagy az ingatlan-nyilvántartásba bejegyzett – helyi adókról szóló 1990. évi C. törvény (</w:t>
      </w:r>
      <w:proofErr w:type="spellStart"/>
      <w:r w:rsidRPr="003966A1">
        <w:rPr>
          <w:rFonts w:ascii="Times New Roman" w:eastAsia="Arial" w:hAnsi="Times New Roman" w:cs="Times New Roman"/>
          <w:bCs/>
          <w:sz w:val="24"/>
          <w:szCs w:val="24"/>
        </w:rPr>
        <w:t>Htv</w:t>
      </w:r>
      <w:proofErr w:type="spellEnd"/>
      <w:r w:rsidRPr="003966A1">
        <w:rPr>
          <w:rFonts w:ascii="Times New Roman" w:eastAsia="Arial" w:hAnsi="Times New Roman" w:cs="Times New Roman"/>
          <w:bCs/>
          <w:sz w:val="24"/>
          <w:szCs w:val="24"/>
        </w:rPr>
        <w:t xml:space="preserve">.) szerinti – vagyoni értékű joga. </w:t>
      </w:r>
    </w:p>
    <w:p w14:paraId="7471F512" w14:textId="77777777" w:rsidR="00391056" w:rsidRDefault="00391056" w:rsidP="00391056">
      <w:pPr>
        <w:widowControl w:val="0"/>
        <w:shd w:val="clear" w:color="auto" w:fill="FFFFFF"/>
        <w:spacing w:after="0" w:line="240" w:lineRule="auto"/>
        <w:jc w:val="both"/>
        <w:outlineLvl w:val="0"/>
        <w:rPr>
          <w:rFonts w:ascii="Times New Roman" w:eastAsia="Arial" w:hAnsi="Times New Roman" w:cs="Times New Roman"/>
          <w:bCs/>
          <w:sz w:val="24"/>
          <w:szCs w:val="24"/>
        </w:rPr>
      </w:pPr>
    </w:p>
    <w:p w14:paraId="52D3B683" w14:textId="77777777" w:rsidR="00391056" w:rsidRPr="003966A1" w:rsidRDefault="00391056" w:rsidP="00391056">
      <w:pPr>
        <w:widowControl w:val="0"/>
        <w:shd w:val="clear" w:color="auto" w:fill="FFFFFF"/>
        <w:spacing w:after="0" w:line="240" w:lineRule="auto"/>
        <w:jc w:val="both"/>
        <w:outlineLvl w:val="0"/>
        <w:rPr>
          <w:rFonts w:ascii="Times New Roman" w:hAnsi="Times New Roman" w:cs="Times New Roman"/>
          <w:sz w:val="24"/>
          <w:szCs w:val="24"/>
        </w:rPr>
      </w:pPr>
      <w:r w:rsidRPr="003966A1">
        <w:rPr>
          <w:rFonts w:ascii="Times New Roman" w:eastAsia="Arial" w:hAnsi="Times New Roman" w:cs="Times New Roman"/>
          <w:bCs/>
          <w:sz w:val="24"/>
          <w:szCs w:val="24"/>
        </w:rPr>
        <w:t>Ez utóbbi esetben ezek a személyek ír</w:t>
      </w:r>
      <w:r w:rsidRPr="003966A1">
        <w:rPr>
          <w:rFonts w:ascii="Times New Roman" w:hAnsi="Times New Roman" w:cs="Times New Roman"/>
          <w:sz w:val="24"/>
          <w:szCs w:val="24"/>
        </w:rPr>
        <w:t xml:space="preserve">ásban megkötött és az adóhatósághoz benyújtott megállapodásukban az adóalanyisággal kapcsolatos jogokkal és kötelezettségekkel egy tulajdonost vagy a vagyoni értékű jog jogosítottjai közül egy személyt (szervezetet) is felruházhatnak. Ez a lehetőség azonban csak akkor áll fenn, ha a megállapodásban valamennyi tulajdonos (vagyoni értékű jog jogosítottja) részt vesz. </w:t>
      </w:r>
      <w:proofErr w:type="gramStart"/>
      <w:r w:rsidRPr="003966A1">
        <w:rPr>
          <w:rFonts w:ascii="Times New Roman" w:hAnsi="Times New Roman" w:cs="Times New Roman"/>
          <w:sz w:val="24"/>
          <w:szCs w:val="24"/>
        </w:rPr>
        <w:t>Például</w:t>
      </w:r>
      <w:proofErr w:type="gramEnd"/>
      <w:r w:rsidRPr="003966A1">
        <w:rPr>
          <w:rFonts w:ascii="Times New Roman" w:hAnsi="Times New Roman" w:cs="Times New Roman"/>
          <w:sz w:val="24"/>
          <w:szCs w:val="24"/>
        </w:rPr>
        <w:t xml:space="preserve"> ha egy osztatlan közös tulajdonban lévő lakásnak 4 tulajdonosa van, akkor egy erről szóló megállapodás megkötése esetén elegendő erről az adótárgyról egy – a három tulajdonostársa által erre felruházott – tulajdonostársnak egy adatbejelentési nyomtatványt benyújtania. </w:t>
      </w:r>
    </w:p>
    <w:p w14:paraId="1F0DACEA" w14:textId="77777777" w:rsidR="00391056" w:rsidRPr="003966A1" w:rsidRDefault="00391056" w:rsidP="00391056">
      <w:pPr>
        <w:keepNext/>
        <w:keepLines/>
        <w:widowControl w:val="0"/>
        <w:shd w:val="clear" w:color="auto" w:fill="FFFFFF"/>
        <w:spacing w:after="0" w:line="240" w:lineRule="auto"/>
        <w:jc w:val="both"/>
        <w:outlineLvl w:val="0"/>
        <w:rPr>
          <w:rFonts w:ascii="Times New Roman" w:hAnsi="Times New Roman" w:cs="Times New Roman"/>
          <w:sz w:val="24"/>
          <w:szCs w:val="24"/>
        </w:rPr>
      </w:pPr>
    </w:p>
    <w:p w14:paraId="6AAF4101" w14:textId="77777777" w:rsidR="00391056" w:rsidRDefault="00391056" w:rsidP="00391056">
      <w:pPr>
        <w:keepNext/>
        <w:keepLines/>
        <w:widowControl w:val="0"/>
        <w:shd w:val="clear" w:color="auto" w:fill="FFFFFF"/>
        <w:spacing w:after="0" w:line="240" w:lineRule="auto"/>
        <w:jc w:val="both"/>
        <w:outlineLvl w:val="0"/>
        <w:rPr>
          <w:rFonts w:ascii="Times New Roman" w:hAnsi="Times New Roman" w:cs="Times New Roman"/>
          <w:sz w:val="24"/>
          <w:szCs w:val="24"/>
        </w:rPr>
      </w:pPr>
      <w:r w:rsidRPr="003966A1">
        <w:rPr>
          <w:rFonts w:ascii="Times New Roman" w:hAnsi="Times New Roman" w:cs="Times New Roman"/>
          <w:sz w:val="24"/>
          <w:szCs w:val="24"/>
        </w:rPr>
        <w:t>Ebben a blokkban a megfelelő sor melletti négyzetbe X-</w:t>
      </w:r>
      <w:proofErr w:type="spellStart"/>
      <w:r w:rsidRPr="003966A1">
        <w:rPr>
          <w:rFonts w:ascii="Times New Roman" w:hAnsi="Times New Roman" w:cs="Times New Roman"/>
          <w:sz w:val="24"/>
          <w:szCs w:val="24"/>
        </w:rPr>
        <w:t>et</w:t>
      </w:r>
      <w:proofErr w:type="spellEnd"/>
      <w:r w:rsidRPr="003966A1">
        <w:rPr>
          <w:rFonts w:ascii="Times New Roman" w:hAnsi="Times New Roman" w:cs="Times New Roman"/>
          <w:sz w:val="24"/>
          <w:szCs w:val="24"/>
        </w:rPr>
        <w:t xml:space="preserve"> téve kell jelölni, hogy az adatbejelentés megállapodás alapján benyújtott vagy sem.</w:t>
      </w:r>
    </w:p>
    <w:p w14:paraId="605DC5D0" w14:textId="77777777" w:rsidR="00391056" w:rsidRDefault="00391056" w:rsidP="00391056">
      <w:pPr>
        <w:keepNext/>
        <w:keepLines/>
        <w:widowControl w:val="0"/>
        <w:shd w:val="clear" w:color="auto" w:fill="FFFFFF"/>
        <w:spacing w:after="0" w:line="240" w:lineRule="auto"/>
        <w:jc w:val="both"/>
        <w:outlineLvl w:val="0"/>
        <w:rPr>
          <w:rFonts w:ascii="Times New Roman" w:hAnsi="Times New Roman" w:cs="Times New Roman"/>
          <w:sz w:val="24"/>
          <w:szCs w:val="24"/>
        </w:rPr>
      </w:pPr>
    </w:p>
    <w:p w14:paraId="087A9F79" w14:textId="77777777" w:rsidR="00391056" w:rsidRPr="003E3B30" w:rsidRDefault="00391056" w:rsidP="00391056">
      <w:pPr>
        <w:keepNext/>
        <w:keepLines/>
        <w:widowControl w:val="0"/>
        <w:shd w:val="clear" w:color="auto" w:fill="FFFFFF"/>
        <w:spacing w:after="0" w:line="240" w:lineRule="auto"/>
        <w:jc w:val="both"/>
        <w:outlineLvl w:val="0"/>
        <w:rPr>
          <w:rFonts w:ascii="Times New Roman" w:hAnsi="Times New Roman" w:cs="Times New Roman"/>
          <w:b/>
          <w:sz w:val="24"/>
          <w:szCs w:val="24"/>
        </w:rPr>
      </w:pPr>
      <w:r w:rsidRPr="003E3B30">
        <w:rPr>
          <w:rFonts w:ascii="Times New Roman" w:hAnsi="Times New Roman" w:cs="Times New Roman"/>
          <w:b/>
          <w:sz w:val="24"/>
          <w:szCs w:val="24"/>
        </w:rPr>
        <w:t>Amennyiben megállapodás alapján benyújtott adatbejelentésről van szó, akkor a „MEGÁLLAPODÁS adózással kapcsolatos kötelezettségekről és jogokról” elnevezésű nyomtatványt is ki kell tölteni.</w:t>
      </w:r>
    </w:p>
    <w:p w14:paraId="63448F71" w14:textId="77777777" w:rsidR="00391056" w:rsidRPr="003966A1" w:rsidRDefault="00391056" w:rsidP="00391056">
      <w:pPr>
        <w:keepNext/>
        <w:keepLines/>
        <w:widowControl w:val="0"/>
        <w:shd w:val="clear" w:color="auto" w:fill="FFFFFF"/>
        <w:spacing w:after="0" w:line="240" w:lineRule="auto"/>
        <w:jc w:val="both"/>
        <w:outlineLvl w:val="0"/>
        <w:rPr>
          <w:rFonts w:ascii="Times New Roman" w:hAnsi="Times New Roman" w:cs="Times New Roman"/>
          <w:sz w:val="24"/>
          <w:szCs w:val="24"/>
        </w:rPr>
      </w:pPr>
    </w:p>
    <w:p w14:paraId="583FBB84" w14:textId="77777777" w:rsidR="00391056" w:rsidRPr="003966A1" w:rsidRDefault="00391056" w:rsidP="00391056">
      <w:pPr>
        <w:numPr>
          <w:ilvl w:val="0"/>
          <w:numId w:val="2"/>
        </w:numPr>
        <w:contextualSpacing/>
        <w:rPr>
          <w:rFonts w:ascii="Times New Roman" w:hAnsi="Times New Roman" w:cs="Times New Roman"/>
          <w:b/>
          <w:sz w:val="24"/>
          <w:szCs w:val="24"/>
        </w:rPr>
      </w:pPr>
      <w:r w:rsidRPr="003966A1">
        <w:rPr>
          <w:rFonts w:ascii="Times New Roman" w:hAnsi="Times New Roman" w:cs="Times New Roman"/>
          <w:b/>
          <w:sz w:val="24"/>
          <w:szCs w:val="24"/>
        </w:rPr>
        <w:t>Az adatbejelentő adatai</w:t>
      </w:r>
    </w:p>
    <w:p w14:paraId="20098C26" w14:textId="77777777" w:rsidR="00391056" w:rsidRPr="003966A1" w:rsidRDefault="00391056" w:rsidP="00391056">
      <w:pPr>
        <w:contextualSpacing/>
        <w:rPr>
          <w:rFonts w:ascii="Times New Roman" w:hAnsi="Times New Roman" w:cs="Times New Roman"/>
          <w:b/>
          <w:sz w:val="24"/>
          <w:szCs w:val="24"/>
        </w:rPr>
      </w:pPr>
    </w:p>
    <w:p w14:paraId="29525570" w14:textId="77777777" w:rsidR="00391056" w:rsidRPr="003966A1" w:rsidRDefault="00391056" w:rsidP="00391056">
      <w:pPr>
        <w:contextualSpacing/>
        <w:rPr>
          <w:rFonts w:ascii="Times New Roman" w:hAnsi="Times New Roman" w:cs="Times New Roman"/>
          <w:sz w:val="24"/>
          <w:szCs w:val="24"/>
        </w:rPr>
      </w:pPr>
      <w:r w:rsidRPr="003966A1">
        <w:rPr>
          <w:rFonts w:ascii="Times New Roman" w:hAnsi="Times New Roman" w:cs="Times New Roman"/>
          <w:sz w:val="24"/>
          <w:szCs w:val="24"/>
        </w:rPr>
        <w:t>Ezt a részt értelemszerűen kell kitölteni az adatbejelentő kért személyes, szervezeti adataival.</w:t>
      </w:r>
    </w:p>
    <w:p w14:paraId="56A4760A" w14:textId="77777777" w:rsidR="00391056" w:rsidRPr="003966A1" w:rsidRDefault="00391056" w:rsidP="00391056">
      <w:pPr>
        <w:contextualSpacing/>
        <w:rPr>
          <w:rFonts w:ascii="Times New Roman" w:hAnsi="Times New Roman" w:cs="Times New Roman"/>
          <w:sz w:val="24"/>
          <w:szCs w:val="24"/>
        </w:rPr>
      </w:pPr>
    </w:p>
    <w:p w14:paraId="7E513AFD" w14:textId="77777777" w:rsidR="00391056" w:rsidRPr="003966A1" w:rsidRDefault="00391056" w:rsidP="00391056">
      <w:pPr>
        <w:numPr>
          <w:ilvl w:val="0"/>
          <w:numId w:val="2"/>
        </w:numPr>
        <w:contextualSpacing/>
        <w:rPr>
          <w:rFonts w:ascii="Times New Roman" w:hAnsi="Times New Roman" w:cs="Times New Roman"/>
          <w:b/>
          <w:sz w:val="24"/>
          <w:szCs w:val="24"/>
        </w:rPr>
      </w:pPr>
      <w:r w:rsidRPr="003966A1">
        <w:rPr>
          <w:rFonts w:ascii="Times New Roman" w:hAnsi="Times New Roman" w:cs="Times New Roman"/>
          <w:b/>
          <w:sz w:val="24"/>
          <w:szCs w:val="24"/>
        </w:rPr>
        <w:t>Az adatbejelentő tulajdonjoga, vagyoni értékű joga</w:t>
      </w:r>
    </w:p>
    <w:p w14:paraId="0D51088E" w14:textId="77777777" w:rsidR="00391056" w:rsidRPr="003966A1" w:rsidRDefault="00391056" w:rsidP="00391056">
      <w:pPr>
        <w:contextualSpacing/>
        <w:rPr>
          <w:rFonts w:ascii="Times New Roman" w:hAnsi="Times New Roman" w:cs="Times New Roman"/>
          <w:b/>
          <w:sz w:val="24"/>
          <w:szCs w:val="24"/>
        </w:rPr>
      </w:pPr>
    </w:p>
    <w:p w14:paraId="78C1E0D0"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sz w:val="24"/>
          <w:szCs w:val="24"/>
        </w:rPr>
        <w:t xml:space="preserve">Ennél a pontnál azt kell jelölni, hogy az adatbejelentő adóalany milyen jogcímen alanya az adatbejelentés tárgyát képező épület, épületrész utáni építményadónak: tulajdonosként vagy az ingatlan-nyilvántartásba bejegyzett vagyoni értékű jog jogosítottjaként. Ez utóbbi esetben jelölni kell az adott négyzetbe tett </w:t>
      </w:r>
      <w:proofErr w:type="gramStart"/>
      <w:r w:rsidRPr="003966A1">
        <w:rPr>
          <w:rFonts w:ascii="Times New Roman" w:hAnsi="Times New Roman" w:cs="Times New Roman"/>
          <w:sz w:val="24"/>
          <w:szCs w:val="24"/>
        </w:rPr>
        <w:t>X-el</w:t>
      </w:r>
      <w:proofErr w:type="gramEnd"/>
      <w:r w:rsidRPr="003966A1">
        <w:rPr>
          <w:rFonts w:ascii="Times New Roman" w:hAnsi="Times New Roman" w:cs="Times New Roman"/>
          <w:sz w:val="24"/>
          <w:szCs w:val="24"/>
        </w:rPr>
        <w:t xml:space="preserve"> az adóalanyiságot generáló vagyoni értékű jog fajtáját is.</w:t>
      </w:r>
    </w:p>
    <w:p w14:paraId="40DA725D" w14:textId="77777777" w:rsidR="00391056" w:rsidRPr="003966A1" w:rsidRDefault="00391056" w:rsidP="00391056">
      <w:pPr>
        <w:contextualSpacing/>
        <w:jc w:val="both"/>
        <w:rPr>
          <w:rFonts w:ascii="Times New Roman" w:hAnsi="Times New Roman" w:cs="Times New Roman"/>
          <w:sz w:val="24"/>
          <w:szCs w:val="24"/>
        </w:rPr>
      </w:pPr>
    </w:p>
    <w:p w14:paraId="17623BB8" w14:textId="77777777" w:rsidR="00391056" w:rsidRPr="003966A1" w:rsidRDefault="00391056" w:rsidP="00391056">
      <w:pPr>
        <w:numPr>
          <w:ilvl w:val="0"/>
          <w:numId w:val="2"/>
        </w:numPr>
        <w:contextualSpacing/>
        <w:rPr>
          <w:rFonts w:ascii="Times New Roman" w:hAnsi="Times New Roman" w:cs="Times New Roman"/>
          <w:sz w:val="24"/>
          <w:szCs w:val="24"/>
        </w:rPr>
      </w:pPr>
      <w:r w:rsidRPr="003966A1">
        <w:rPr>
          <w:rFonts w:ascii="Times New Roman" w:hAnsi="Times New Roman" w:cs="Times New Roman"/>
          <w:b/>
          <w:sz w:val="24"/>
          <w:szCs w:val="24"/>
        </w:rPr>
        <w:t>Az építmény címe:</w:t>
      </w:r>
    </w:p>
    <w:p w14:paraId="2E99C4D5" w14:textId="77777777" w:rsidR="00391056" w:rsidRPr="003966A1" w:rsidRDefault="00391056" w:rsidP="00391056">
      <w:pPr>
        <w:ind w:left="1080"/>
        <w:contextualSpacing/>
        <w:rPr>
          <w:rFonts w:ascii="Times New Roman" w:hAnsi="Times New Roman" w:cs="Times New Roman"/>
          <w:sz w:val="24"/>
          <w:szCs w:val="24"/>
        </w:rPr>
      </w:pPr>
    </w:p>
    <w:p w14:paraId="5C20E1B0"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1</w:t>
      </w:r>
      <w:r w:rsidRPr="003966A1">
        <w:rPr>
          <w:rFonts w:ascii="Times New Roman" w:hAnsi="Times New Roman" w:cs="Times New Roman"/>
          <w:sz w:val="24"/>
          <w:szCs w:val="24"/>
        </w:rPr>
        <w:t xml:space="preserve">. Ennél a résznél az adatbejelentés tárgyát képező adótárgy épület/épületrész fellelhetőségi, illetve cím adatai rögzítendők. </w:t>
      </w:r>
    </w:p>
    <w:p w14:paraId="747F139F" w14:textId="77777777" w:rsidR="00391056" w:rsidRPr="003966A1" w:rsidRDefault="00391056" w:rsidP="00391056">
      <w:pPr>
        <w:pStyle w:val="Listaszerbekezds"/>
        <w:jc w:val="both"/>
      </w:pPr>
    </w:p>
    <w:p w14:paraId="4A20B02D"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b/>
          <w:sz w:val="24"/>
          <w:szCs w:val="24"/>
        </w:rPr>
        <w:t>2.</w:t>
      </w:r>
      <w:r w:rsidRPr="003966A1">
        <w:rPr>
          <w:rFonts w:ascii="Times New Roman" w:hAnsi="Times New Roman" w:cs="Times New Roman"/>
          <w:sz w:val="24"/>
          <w:szCs w:val="24"/>
        </w:rPr>
        <w:t xml:space="preserve"> Meg kell adni továbbá az adótárgy ingatlan-nyilvántartásban rögzített helyrajzi számát is.</w:t>
      </w:r>
    </w:p>
    <w:p w14:paraId="63137A19"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7D40036B"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b/>
          <w:sz w:val="24"/>
          <w:szCs w:val="24"/>
        </w:rPr>
        <w:t xml:space="preserve">3. </w:t>
      </w:r>
      <w:r w:rsidRPr="003966A1">
        <w:rPr>
          <w:rFonts w:ascii="Times New Roman" w:hAnsi="Times New Roman" w:cs="Times New Roman"/>
          <w:sz w:val="24"/>
          <w:szCs w:val="24"/>
        </w:rPr>
        <w:t xml:space="preserve">Fel kell tüntetni, hogy az adatbejelentéssel érintett helyrajzi számú ingatlanon (pl. egy családi házas ingatlan esetén) hány darab adótárgy, azaz hány darab </w:t>
      </w:r>
      <w:proofErr w:type="spellStart"/>
      <w:r w:rsidRPr="003966A1">
        <w:rPr>
          <w:rFonts w:ascii="Times New Roman" w:hAnsi="Times New Roman" w:cs="Times New Roman"/>
          <w:sz w:val="24"/>
          <w:szCs w:val="24"/>
        </w:rPr>
        <w:t>Htv</w:t>
      </w:r>
      <w:proofErr w:type="spellEnd"/>
      <w:r w:rsidRPr="003966A1">
        <w:rPr>
          <w:rFonts w:ascii="Times New Roman" w:hAnsi="Times New Roman" w:cs="Times New Roman"/>
          <w:sz w:val="24"/>
          <w:szCs w:val="24"/>
        </w:rPr>
        <w:t xml:space="preserve">. szerint épület, épületrész található. </w:t>
      </w:r>
      <w:r>
        <w:rPr>
          <w:rFonts w:ascii="Times New Roman" w:hAnsi="Times New Roman" w:cs="Times New Roman"/>
          <w:sz w:val="24"/>
          <w:szCs w:val="24"/>
        </w:rPr>
        <w:t>Mindezt</w:t>
      </w:r>
      <w:r w:rsidRPr="003966A1">
        <w:rPr>
          <w:rFonts w:ascii="Times New Roman" w:hAnsi="Times New Roman" w:cs="Times New Roman"/>
          <w:sz w:val="24"/>
          <w:szCs w:val="24"/>
        </w:rPr>
        <w:t xml:space="preserve"> a 3. sor alábontásában rögzíteni kell</w:t>
      </w:r>
    </w:p>
    <w:p w14:paraId="1BD0271F"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sz w:val="24"/>
          <w:szCs w:val="24"/>
        </w:rPr>
        <w:t>- az adott helyrajzi számon hány lakás, üdülő van (ezekről egyesével kell számot adni az „A” betétlap megfelelő példányszámú kitöltésével) (</w:t>
      </w:r>
      <w:r w:rsidRPr="003966A1">
        <w:rPr>
          <w:rFonts w:ascii="Times New Roman" w:hAnsi="Times New Roman" w:cs="Times New Roman"/>
          <w:b/>
          <w:sz w:val="24"/>
          <w:szCs w:val="24"/>
        </w:rPr>
        <w:t>3.1. sor</w:t>
      </w:r>
      <w:r w:rsidRPr="003966A1">
        <w:rPr>
          <w:rFonts w:ascii="Times New Roman" w:hAnsi="Times New Roman" w:cs="Times New Roman"/>
          <w:sz w:val="24"/>
          <w:szCs w:val="24"/>
        </w:rPr>
        <w:t>)</w:t>
      </w:r>
    </w:p>
    <w:p w14:paraId="1B797E7F"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sz w:val="24"/>
          <w:szCs w:val="24"/>
        </w:rPr>
        <w:t>- az adott helyrajzi számon hány kereskedelmi egység, szállásépület, illetve egyé</w:t>
      </w:r>
      <w:r>
        <w:rPr>
          <w:rFonts w:ascii="Times New Roman" w:hAnsi="Times New Roman" w:cs="Times New Roman"/>
          <w:sz w:val="24"/>
          <w:szCs w:val="24"/>
        </w:rPr>
        <w:t>b</w:t>
      </w:r>
      <w:r w:rsidRPr="003966A1">
        <w:rPr>
          <w:rFonts w:ascii="Times New Roman" w:hAnsi="Times New Roman" w:cs="Times New Roman"/>
          <w:sz w:val="24"/>
          <w:szCs w:val="24"/>
        </w:rPr>
        <w:t xml:space="preserve"> nem lakás célú épület van (ezekről egyesével kell számot adni az „B” betétlap megfelelő példányszámú kitöltésével) (</w:t>
      </w:r>
      <w:r w:rsidRPr="003966A1">
        <w:rPr>
          <w:rFonts w:ascii="Times New Roman" w:hAnsi="Times New Roman" w:cs="Times New Roman"/>
          <w:b/>
          <w:sz w:val="24"/>
          <w:szCs w:val="24"/>
        </w:rPr>
        <w:t>3.2. sor</w:t>
      </w:r>
      <w:r w:rsidRPr="003966A1">
        <w:rPr>
          <w:rFonts w:ascii="Times New Roman" w:hAnsi="Times New Roman" w:cs="Times New Roman"/>
          <w:sz w:val="24"/>
          <w:szCs w:val="24"/>
        </w:rPr>
        <w:t>)</w:t>
      </w:r>
    </w:p>
    <w:p w14:paraId="1EF68463"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724190EB" w14:textId="77777777" w:rsidR="00391056" w:rsidRPr="003966A1" w:rsidRDefault="00391056" w:rsidP="00391056">
      <w:pPr>
        <w:numPr>
          <w:ilvl w:val="0"/>
          <w:numId w:val="2"/>
        </w:numPr>
        <w:spacing w:after="0" w:line="240" w:lineRule="auto"/>
        <w:contextualSpacing/>
        <w:rPr>
          <w:rFonts w:ascii="Times New Roman" w:hAnsi="Times New Roman" w:cs="Times New Roman"/>
          <w:b/>
          <w:sz w:val="24"/>
          <w:szCs w:val="24"/>
        </w:rPr>
      </w:pPr>
      <w:r w:rsidRPr="003966A1">
        <w:rPr>
          <w:rFonts w:ascii="Times New Roman" w:hAnsi="Times New Roman" w:cs="Times New Roman"/>
          <w:b/>
          <w:sz w:val="24"/>
          <w:szCs w:val="24"/>
        </w:rPr>
        <w:t>Aláírás, illetve adatbejelentői nyilatkozat az adatbejelentés helyességéről.</w:t>
      </w:r>
    </w:p>
    <w:p w14:paraId="58618819" w14:textId="77777777" w:rsidR="00391056" w:rsidRPr="003966A1" w:rsidRDefault="00391056" w:rsidP="00391056">
      <w:pPr>
        <w:spacing w:after="0" w:line="240" w:lineRule="auto"/>
        <w:ind w:left="1080"/>
        <w:contextualSpacing/>
        <w:rPr>
          <w:rFonts w:ascii="Times New Roman" w:hAnsi="Times New Roman" w:cs="Times New Roman"/>
          <w:sz w:val="24"/>
          <w:szCs w:val="24"/>
        </w:rPr>
      </w:pPr>
    </w:p>
    <w:p w14:paraId="30AF0352" w14:textId="77777777" w:rsidR="00391056" w:rsidRPr="003966A1" w:rsidRDefault="00391056" w:rsidP="00391056">
      <w:pPr>
        <w:spacing w:after="0" w:line="240" w:lineRule="auto"/>
        <w:contextualSpacing/>
        <w:rPr>
          <w:rFonts w:ascii="Times New Roman" w:hAnsi="Times New Roman" w:cs="Times New Roman"/>
          <w:sz w:val="24"/>
          <w:szCs w:val="24"/>
        </w:rPr>
      </w:pPr>
      <w:r w:rsidRPr="003966A1">
        <w:rPr>
          <w:rFonts w:ascii="Times New Roman" w:hAnsi="Times New Roman" w:cs="Times New Roman"/>
          <w:sz w:val="24"/>
          <w:szCs w:val="24"/>
        </w:rPr>
        <w:lastRenderedPageBreak/>
        <w:t xml:space="preserve">Amennyiben az adóalany helyett képviselő nyújtja be az adatbejelentési nyilatkozatot, úgy ennél a résznél, a megfelelő sor melletti négyzetbe tett </w:t>
      </w:r>
      <w:proofErr w:type="gramStart"/>
      <w:r w:rsidRPr="003966A1">
        <w:rPr>
          <w:rFonts w:ascii="Times New Roman" w:hAnsi="Times New Roman" w:cs="Times New Roman"/>
          <w:sz w:val="24"/>
          <w:szCs w:val="24"/>
        </w:rPr>
        <w:t>X-el</w:t>
      </w:r>
      <w:proofErr w:type="gramEnd"/>
      <w:r w:rsidRPr="003966A1">
        <w:rPr>
          <w:rFonts w:ascii="Times New Roman" w:hAnsi="Times New Roman" w:cs="Times New Roman"/>
          <w:sz w:val="24"/>
          <w:szCs w:val="24"/>
        </w:rPr>
        <w:t xml:space="preserve"> kell jelölni, hogy a képviselő:</w:t>
      </w:r>
    </w:p>
    <w:p w14:paraId="451F2B45" w14:textId="77777777" w:rsidR="00391056" w:rsidRPr="003966A1" w:rsidRDefault="00391056" w:rsidP="00391056">
      <w:pPr>
        <w:pStyle w:val="Listaszerbekezds"/>
        <w:numPr>
          <w:ilvl w:val="0"/>
          <w:numId w:val="3"/>
        </w:numPr>
        <w:spacing w:after="0" w:line="240" w:lineRule="auto"/>
      </w:pPr>
      <w:r w:rsidRPr="003966A1">
        <w:t>állandó meghatalmazott</w:t>
      </w:r>
    </w:p>
    <w:p w14:paraId="57CBBEAC" w14:textId="77777777" w:rsidR="00391056" w:rsidRPr="003966A1" w:rsidRDefault="00391056" w:rsidP="00391056">
      <w:pPr>
        <w:pStyle w:val="Listaszerbekezds"/>
        <w:numPr>
          <w:ilvl w:val="0"/>
          <w:numId w:val="3"/>
        </w:numPr>
        <w:spacing w:after="0" w:line="240" w:lineRule="auto"/>
      </w:pPr>
      <w:r w:rsidRPr="003966A1">
        <w:t>eseti, meghatalmazotti minőségét meghatalmazás csatolásával igazoló meghatalmazott, vagy</w:t>
      </w:r>
    </w:p>
    <w:p w14:paraId="3E5EA6B3" w14:textId="77777777" w:rsidR="00391056" w:rsidRPr="003966A1" w:rsidRDefault="00391056" w:rsidP="00391056">
      <w:pPr>
        <w:pStyle w:val="Listaszerbekezds"/>
        <w:numPr>
          <w:ilvl w:val="0"/>
          <w:numId w:val="3"/>
        </w:numPr>
        <w:spacing w:after="0" w:line="240" w:lineRule="auto"/>
      </w:pPr>
      <w:r w:rsidRPr="003966A1">
        <w:t>az önkormányzati adóhatósághoz bejelentett pénzügyi képviselő.</w:t>
      </w:r>
    </w:p>
    <w:p w14:paraId="502DEF2D" w14:textId="77777777" w:rsidR="00391056" w:rsidRPr="003966A1" w:rsidRDefault="00391056" w:rsidP="00391056">
      <w:pPr>
        <w:pStyle w:val="Listaszerbekezds"/>
      </w:pPr>
    </w:p>
    <w:p w14:paraId="0D3D7C80" w14:textId="77777777" w:rsidR="00391056" w:rsidRPr="003966A1" w:rsidRDefault="00391056" w:rsidP="00391056">
      <w:pPr>
        <w:rPr>
          <w:rFonts w:ascii="Times New Roman" w:eastAsia="Times New Roman" w:hAnsi="Times New Roman" w:cs="Times New Roman"/>
          <w:sz w:val="24"/>
          <w:szCs w:val="24"/>
          <w:lang w:eastAsia="hu-HU"/>
        </w:rPr>
      </w:pPr>
      <w:r w:rsidRPr="003966A1">
        <w:rPr>
          <w:sz w:val="24"/>
          <w:szCs w:val="24"/>
        </w:rPr>
        <w:br w:type="page"/>
      </w:r>
    </w:p>
    <w:p w14:paraId="0ADDE43D" w14:textId="77777777" w:rsidR="00391056" w:rsidRPr="003966A1" w:rsidRDefault="00391056" w:rsidP="00391056">
      <w:pPr>
        <w:pStyle w:val="Listaszerbekezds"/>
      </w:pPr>
    </w:p>
    <w:p w14:paraId="7D89B24D" w14:textId="77777777" w:rsidR="00391056" w:rsidRPr="003966A1" w:rsidRDefault="00391056" w:rsidP="00391056">
      <w:pPr>
        <w:spacing w:after="0" w:line="240" w:lineRule="auto"/>
        <w:rPr>
          <w:rFonts w:ascii="Times New Roman" w:hAnsi="Times New Roman" w:cs="Times New Roman"/>
          <w:b/>
          <w:sz w:val="24"/>
          <w:szCs w:val="24"/>
        </w:rPr>
      </w:pPr>
      <w:r w:rsidRPr="003966A1">
        <w:rPr>
          <w:rFonts w:ascii="Times New Roman" w:hAnsi="Times New Roman" w:cs="Times New Roman"/>
          <w:b/>
          <w:sz w:val="24"/>
          <w:szCs w:val="24"/>
        </w:rPr>
        <w:t xml:space="preserve">„A” JELŰ BETÉTLAP </w:t>
      </w:r>
    </w:p>
    <w:p w14:paraId="268A3261"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1EBB7733" w14:textId="77777777" w:rsidR="00391056"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sz w:val="24"/>
          <w:szCs w:val="24"/>
        </w:rPr>
        <w:t xml:space="preserve">Ezt a betétlapot kell kitölteni – a </w:t>
      </w:r>
      <w:proofErr w:type="spellStart"/>
      <w:r w:rsidRPr="003966A1">
        <w:rPr>
          <w:rFonts w:ascii="Times New Roman" w:hAnsi="Times New Roman" w:cs="Times New Roman"/>
          <w:sz w:val="24"/>
          <w:szCs w:val="24"/>
        </w:rPr>
        <w:t>főlap</w:t>
      </w:r>
      <w:proofErr w:type="spellEnd"/>
      <w:r w:rsidRPr="003966A1">
        <w:rPr>
          <w:rFonts w:ascii="Times New Roman" w:hAnsi="Times New Roman" w:cs="Times New Roman"/>
          <w:sz w:val="24"/>
          <w:szCs w:val="24"/>
        </w:rPr>
        <w:t xml:space="preserve"> mellett – akkor, ha az adatbejelentés tárgya lakás vagy üdülő. A betétlapot annyi példányban kell kitölteni, ahány, a lakás vagy üdülő </w:t>
      </w:r>
      <w:proofErr w:type="spellStart"/>
      <w:r w:rsidRPr="003966A1">
        <w:rPr>
          <w:rFonts w:ascii="Times New Roman" w:hAnsi="Times New Roman" w:cs="Times New Roman"/>
          <w:sz w:val="24"/>
          <w:szCs w:val="24"/>
        </w:rPr>
        <w:t>Htv-beli</w:t>
      </w:r>
      <w:proofErr w:type="spellEnd"/>
      <w:r w:rsidRPr="003966A1">
        <w:rPr>
          <w:rFonts w:ascii="Times New Roman" w:hAnsi="Times New Roman" w:cs="Times New Roman"/>
          <w:sz w:val="24"/>
          <w:szCs w:val="24"/>
        </w:rPr>
        <w:t xml:space="preserve"> fogalmának megfelelő adótárgy fellelhető az adott helyrajzi számon. </w:t>
      </w:r>
      <w:proofErr w:type="gramStart"/>
      <w:r w:rsidRPr="003966A1">
        <w:rPr>
          <w:rFonts w:ascii="Times New Roman" w:hAnsi="Times New Roman" w:cs="Times New Roman"/>
          <w:sz w:val="24"/>
          <w:szCs w:val="24"/>
        </w:rPr>
        <w:t>Például</w:t>
      </w:r>
      <w:proofErr w:type="gramEnd"/>
      <w:r w:rsidRPr="003966A1">
        <w:rPr>
          <w:rFonts w:ascii="Times New Roman" w:hAnsi="Times New Roman" w:cs="Times New Roman"/>
          <w:sz w:val="24"/>
          <w:szCs w:val="24"/>
        </w:rPr>
        <w:t xml:space="preserve"> ha egy családi házb</w:t>
      </w:r>
      <w:r>
        <w:rPr>
          <w:rFonts w:ascii="Times New Roman" w:hAnsi="Times New Roman" w:cs="Times New Roman"/>
          <w:sz w:val="24"/>
          <w:szCs w:val="24"/>
        </w:rPr>
        <w:t>a</w:t>
      </w:r>
      <w:r w:rsidRPr="003966A1">
        <w:rPr>
          <w:rFonts w:ascii="Times New Roman" w:hAnsi="Times New Roman" w:cs="Times New Roman"/>
          <w:sz w:val="24"/>
          <w:szCs w:val="24"/>
        </w:rPr>
        <w:t xml:space="preserve">n két önálló lakást (olyan önálló lakrészt, amelyben van legalább egy lakószoba és konyha) alakítottak ki, melyeknek a szabadba vagy a közös közlekedőben van bejárata, akkor két adótárgyról lehet beszélni. </w:t>
      </w:r>
    </w:p>
    <w:p w14:paraId="18D8AFB4" w14:textId="77777777" w:rsidR="00391056" w:rsidRDefault="00391056" w:rsidP="00391056">
      <w:pPr>
        <w:spacing w:after="0" w:line="240" w:lineRule="auto"/>
        <w:contextualSpacing/>
        <w:jc w:val="both"/>
        <w:rPr>
          <w:rFonts w:ascii="Times New Roman" w:hAnsi="Times New Roman" w:cs="Times New Roman"/>
          <w:sz w:val="24"/>
          <w:szCs w:val="24"/>
        </w:rPr>
      </w:pPr>
    </w:p>
    <w:p w14:paraId="4BD94D81"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E3B30">
        <w:rPr>
          <w:rFonts w:ascii="Times New Roman" w:hAnsi="Times New Roman" w:cs="Times New Roman"/>
          <w:b/>
          <w:sz w:val="24"/>
          <w:szCs w:val="24"/>
        </w:rPr>
        <w:t xml:space="preserve">Amennyiben több adótárgy van, a betétlapot </w:t>
      </w:r>
      <w:proofErr w:type="spellStart"/>
      <w:r w:rsidRPr="003E3B30">
        <w:rPr>
          <w:rFonts w:ascii="Times New Roman" w:hAnsi="Times New Roman" w:cs="Times New Roman"/>
          <w:b/>
          <w:sz w:val="24"/>
          <w:szCs w:val="24"/>
        </w:rPr>
        <w:t>sorszámozni</w:t>
      </w:r>
      <w:proofErr w:type="spellEnd"/>
      <w:r w:rsidRPr="003E3B30">
        <w:rPr>
          <w:rFonts w:ascii="Times New Roman" w:hAnsi="Times New Roman" w:cs="Times New Roman"/>
          <w:b/>
          <w:sz w:val="24"/>
          <w:szCs w:val="24"/>
        </w:rPr>
        <w:t xml:space="preserve"> kell</w:t>
      </w:r>
      <w:r>
        <w:rPr>
          <w:rFonts w:ascii="Times New Roman" w:hAnsi="Times New Roman" w:cs="Times New Roman"/>
          <w:b/>
          <w:sz w:val="24"/>
          <w:szCs w:val="24"/>
        </w:rPr>
        <w:t>, a lap tetején lévő „Betétlap sorszáma:” rovaton!</w:t>
      </w:r>
      <w:r>
        <w:rPr>
          <w:rFonts w:ascii="Times New Roman" w:hAnsi="Times New Roman" w:cs="Times New Roman"/>
          <w:sz w:val="24"/>
          <w:szCs w:val="24"/>
        </w:rPr>
        <w:t xml:space="preserve"> Például, ha egy helyrajzi szám alatti ingatlanon található egy épületben két lakásnak minősülő épületrész, akkor az egyik épületrész sorszáma lesz „1.”, a másik épületrész sorszáma lesz: „2.”</w:t>
      </w:r>
    </w:p>
    <w:p w14:paraId="6A7F21C8"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2A3FE048"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sz w:val="24"/>
          <w:szCs w:val="24"/>
        </w:rPr>
        <w:t xml:space="preserve">A </w:t>
      </w:r>
      <w:proofErr w:type="spellStart"/>
      <w:r w:rsidRPr="003966A1">
        <w:rPr>
          <w:rFonts w:ascii="Times New Roman" w:hAnsi="Times New Roman" w:cs="Times New Roman"/>
          <w:sz w:val="24"/>
          <w:szCs w:val="24"/>
        </w:rPr>
        <w:t>Htv</w:t>
      </w:r>
      <w:proofErr w:type="spellEnd"/>
      <w:r w:rsidRPr="003966A1">
        <w:rPr>
          <w:rFonts w:ascii="Times New Roman" w:hAnsi="Times New Roman" w:cs="Times New Roman"/>
          <w:sz w:val="24"/>
          <w:szCs w:val="24"/>
        </w:rPr>
        <w:t xml:space="preserve">. meghatározza az értelmező rendelkezések körében, hogy az építményadó-szabályozás vonatkozásában mit kell lakás és üdülő alatt érteni. </w:t>
      </w:r>
    </w:p>
    <w:p w14:paraId="6F8BEFD6"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667CE218"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Eszerint </w:t>
      </w:r>
      <w:r w:rsidRPr="003966A1">
        <w:rPr>
          <w:rFonts w:ascii="Times New Roman" w:hAnsi="Times New Roman" w:cs="Times New Roman"/>
          <w:b/>
          <w:sz w:val="24"/>
          <w:szCs w:val="24"/>
        </w:rPr>
        <w:t>lakás</w:t>
      </w:r>
      <w:r w:rsidRPr="003966A1">
        <w:rPr>
          <w:rFonts w:ascii="Times New Roman" w:hAnsi="Times New Roman" w:cs="Times New Roman"/>
          <w:sz w:val="24"/>
          <w:szCs w:val="24"/>
        </w:rPr>
        <w:t xml:space="preserve"> a lakások és helyiségek bérletére, valamint elidegenítésükre vonatkozó egyes szabályokról szóló 1993. évi LXXVIII. törvény 91/A. §-a 1-6. pontjában foglaltak alapján ilyennek minősülő és az ingatlan-nyilvántartásban lakóház, lakóépület, lakás, kastély, villa, udvarház megnevezéssel nyilvántartott, vagy ilyenként feltüntetésre váró ingatlan, </w:t>
      </w:r>
      <w:r w:rsidRPr="003966A1">
        <w:rPr>
          <w:rFonts w:ascii="Times New Roman" w:hAnsi="Times New Roman" w:cs="Times New Roman"/>
          <w:b/>
          <w:sz w:val="24"/>
          <w:szCs w:val="24"/>
        </w:rPr>
        <w:t xml:space="preserve">üdülő </w:t>
      </w:r>
      <w:r w:rsidRPr="003966A1">
        <w:rPr>
          <w:rFonts w:ascii="Times New Roman" w:hAnsi="Times New Roman" w:cs="Times New Roman"/>
          <w:sz w:val="24"/>
          <w:szCs w:val="24"/>
        </w:rPr>
        <w:t>pedig az ingatlan-nyilvántartásban üdülőként (üdülőépület, hétvégi ház, apartman, nyaraló, csónakház) feltüntetett vagy ilyenként feltüntetésre váró építmény.</w:t>
      </w:r>
    </w:p>
    <w:p w14:paraId="5FFAAE93"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2F0820E9" w14:textId="77777777" w:rsidR="00391056" w:rsidRPr="003966A1" w:rsidRDefault="00391056" w:rsidP="00391056">
      <w:pPr>
        <w:numPr>
          <w:ilvl w:val="0"/>
          <w:numId w:val="5"/>
        </w:numPr>
        <w:contextualSpacing/>
        <w:rPr>
          <w:rFonts w:ascii="Times New Roman" w:hAnsi="Times New Roman" w:cs="Times New Roman"/>
          <w:b/>
          <w:sz w:val="24"/>
          <w:szCs w:val="24"/>
        </w:rPr>
      </w:pPr>
      <w:r w:rsidRPr="003966A1">
        <w:rPr>
          <w:rFonts w:ascii="Times New Roman" w:hAnsi="Times New Roman" w:cs="Times New Roman"/>
          <w:b/>
          <w:sz w:val="24"/>
          <w:szCs w:val="24"/>
        </w:rPr>
        <w:t>Adókötelezettség keletkezésére okot adó körülmény és időpontja</w:t>
      </w:r>
    </w:p>
    <w:p w14:paraId="65E34683"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b/>
          <w:sz w:val="24"/>
          <w:szCs w:val="24"/>
        </w:rPr>
      </w:pPr>
    </w:p>
    <w:p w14:paraId="5B14EE73"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 Az adókötelezettség a használatbavételi, illetőleg a fennmaradási engedély jogerőre emelkedését vagy véglegessé válását vagy a használatbavétel tudomásulvételét vagy az egyszerű bejelentéshez kötött épület felépítésének megtörténtéről szóló hatósági bizonyítvány kiadását követő év első napján keletkezik. Az engedély nélkül épült vagy anélkül használatba vett építmény esetén az adókötelezettség a tényleges használatbavételt követő év első napján keletkezik.</w:t>
      </w:r>
    </w:p>
    <w:p w14:paraId="4D0C89F8"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7515C0EA"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1</w:t>
      </w:r>
      <w:r w:rsidRPr="003966A1">
        <w:rPr>
          <w:rFonts w:ascii="Times New Roman" w:hAnsi="Times New Roman" w:cs="Times New Roman"/>
          <w:sz w:val="24"/>
          <w:szCs w:val="24"/>
        </w:rPr>
        <w:t>. Ebben a sorban kell jelölni, hogy az adatbejelentést újonnan létrejövő adótárgyról teszi-e az adatbejelentést benyújtó.</w:t>
      </w:r>
    </w:p>
    <w:p w14:paraId="5E96B855"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572A814D"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Ezen túlmenően a megfelelő sor melletti négyzetbe tett </w:t>
      </w:r>
      <w:proofErr w:type="gramStart"/>
      <w:r w:rsidRPr="003966A1">
        <w:rPr>
          <w:rFonts w:ascii="Times New Roman" w:hAnsi="Times New Roman" w:cs="Times New Roman"/>
          <w:sz w:val="24"/>
          <w:szCs w:val="24"/>
        </w:rPr>
        <w:t>X-el</w:t>
      </w:r>
      <w:proofErr w:type="gramEnd"/>
      <w:r w:rsidRPr="003966A1">
        <w:rPr>
          <w:rFonts w:ascii="Times New Roman" w:hAnsi="Times New Roman" w:cs="Times New Roman"/>
          <w:sz w:val="24"/>
          <w:szCs w:val="24"/>
        </w:rPr>
        <w:t xml:space="preserve"> azt is jelölni kell, hogy az új adótárgy építmény esetében milyen okból következett be az adókötelezettség:</w:t>
      </w:r>
    </w:p>
    <w:p w14:paraId="14AF3A72"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2161E83B" w14:textId="77777777" w:rsidR="00391056" w:rsidRPr="003966A1" w:rsidRDefault="00391056" w:rsidP="00391056">
      <w:pPr>
        <w:pStyle w:val="Listaszerbekezds"/>
        <w:numPr>
          <w:ilvl w:val="0"/>
          <w:numId w:val="3"/>
        </w:numPr>
        <w:spacing w:after="0" w:line="240" w:lineRule="auto"/>
      </w:pPr>
      <w:r w:rsidRPr="003966A1">
        <w:t>Használatbavételi vagy fennmaradási engedély jogerőre emelkedése, véglegessé válása (1.1. sor), vagy</w:t>
      </w:r>
    </w:p>
    <w:p w14:paraId="4416D77B" w14:textId="77777777" w:rsidR="00391056" w:rsidRPr="003966A1" w:rsidRDefault="00391056" w:rsidP="00391056">
      <w:pPr>
        <w:pStyle w:val="Listaszerbekezds"/>
        <w:numPr>
          <w:ilvl w:val="0"/>
          <w:numId w:val="3"/>
        </w:numPr>
        <w:spacing w:after="0" w:line="240" w:lineRule="auto"/>
      </w:pPr>
      <w:r w:rsidRPr="003966A1">
        <w:t>A használatbavétel tudomásulvételéről szóló hatósági bizonyítvány kiadása (1.2. sor), vagy</w:t>
      </w:r>
    </w:p>
    <w:p w14:paraId="3B555E6E" w14:textId="77777777" w:rsidR="00391056" w:rsidRPr="003966A1" w:rsidRDefault="00391056" w:rsidP="00391056">
      <w:pPr>
        <w:pStyle w:val="Listaszerbekezds"/>
        <w:numPr>
          <w:ilvl w:val="0"/>
          <w:numId w:val="3"/>
        </w:numPr>
        <w:spacing w:after="0" w:line="240" w:lineRule="auto"/>
        <w:jc w:val="both"/>
      </w:pPr>
      <w:r w:rsidRPr="003966A1">
        <w:t>Egyszerű bejelentéshez kötött épület felépítésének megtörténtéről szóló hatósági bizonyítvány kiadása (1.3. sor)</w:t>
      </w:r>
      <w:r>
        <w:t xml:space="preserve"> </w:t>
      </w:r>
      <w:r w:rsidRPr="003966A1">
        <w:t>vagy</w:t>
      </w:r>
    </w:p>
    <w:p w14:paraId="55146625" w14:textId="77777777" w:rsidR="00391056" w:rsidRPr="003966A1" w:rsidRDefault="00391056" w:rsidP="00391056">
      <w:pPr>
        <w:pStyle w:val="Listaszerbekezds"/>
        <w:numPr>
          <w:ilvl w:val="0"/>
          <w:numId w:val="3"/>
        </w:numPr>
        <w:spacing w:after="0" w:line="240" w:lineRule="auto"/>
        <w:jc w:val="both"/>
      </w:pPr>
      <w:r w:rsidRPr="003966A1">
        <w:t>Az engedély nélkül épült vagy anélkül használatba vett építmény tényleges használatba vétele (1.4. sor).</w:t>
      </w:r>
    </w:p>
    <w:p w14:paraId="0A9F7E86" w14:textId="77777777" w:rsidR="00391056" w:rsidRPr="003966A1" w:rsidRDefault="00391056" w:rsidP="00391056">
      <w:pPr>
        <w:pStyle w:val="Listaszerbekezds"/>
        <w:jc w:val="both"/>
      </w:pPr>
    </w:p>
    <w:p w14:paraId="23C58F6E"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lastRenderedPageBreak/>
        <w:t>2.</w:t>
      </w:r>
      <w:r w:rsidRPr="003966A1">
        <w:rPr>
          <w:rFonts w:ascii="Times New Roman" w:hAnsi="Times New Roman" w:cs="Times New Roman"/>
          <w:sz w:val="24"/>
          <w:szCs w:val="24"/>
        </w:rPr>
        <w:t xml:space="preserve"> Ebben a sorban azt kell jelölni, ha az adatbejelentési nyomtatvány benyújtásának az oka az adóalany szerzése, értve ezalatt – többek között – az adásvételt, öröklést, ajándékozást, elbirtoklást is.</w:t>
      </w:r>
    </w:p>
    <w:p w14:paraId="6D1C4401" w14:textId="77777777" w:rsidR="00391056" w:rsidRPr="003966A1" w:rsidRDefault="00391056" w:rsidP="00391056">
      <w:pPr>
        <w:spacing w:after="0" w:line="240" w:lineRule="auto"/>
        <w:jc w:val="both"/>
        <w:rPr>
          <w:rFonts w:ascii="Times New Roman" w:hAnsi="Times New Roman" w:cs="Times New Roman"/>
          <w:sz w:val="24"/>
          <w:szCs w:val="24"/>
        </w:rPr>
      </w:pPr>
    </w:p>
    <w:p w14:paraId="7069BA6B"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 xml:space="preserve">3. </w:t>
      </w:r>
      <w:r w:rsidRPr="003966A1">
        <w:rPr>
          <w:rFonts w:ascii="Times New Roman" w:hAnsi="Times New Roman" w:cs="Times New Roman"/>
          <w:sz w:val="24"/>
          <w:szCs w:val="24"/>
        </w:rPr>
        <w:t xml:space="preserve">Itt kell jelölni azt, ha az adótárgy utáni adókötelezettség vagyoni értékű jog keletkezése miatt jön létre. </w:t>
      </w:r>
    </w:p>
    <w:p w14:paraId="232195FB" w14:textId="77777777" w:rsidR="00391056" w:rsidRPr="003966A1" w:rsidRDefault="00391056" w:rsidP="00391056">
      <w:pPr>
        <w:spacing w:after="0" w:line="240" w:lineRule="auto"/>
        <w:jc w:val="both"/>
        <w:rPr>
          <w:rFonts w:ascii="Times New Roman" w:hAnsi="Times New Roman" w:cs="Times New Roman"/>
          <w:sz w:val="24"/>
          <w:szCs w:val="24"/>
        </w:rPr>
      </w:pPr>
    </w:p>
    <w:p w14:paraId="5A838271"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 xml:space="preserve">4. </w:t>
      </w:r>
      <w:r w:rsidRPr="003966A1">
        <w:rPr>
          <w:rFonts w:ascii="Times New Roman" w:hAnsi="Times New Roman" w:cs="Times New Roman"/>
          <w:sz w:val="24"/>
          <w:szCs w:val="24"/>
        </w:rPr>
        <w:t>Itt kell azt jelölni, ha az adóalanyiság a vagyoni értékű jog megszűnése miatt jön létre. Ez tulajdonképpen az az eset, amikor az ingatlan-nyilvántartásba bejegyzett, az ingatlanon fennálló vagyoni értékű jog megszűnése miatt a tulajdonos adóalanyisága jön létre (éled fel).</w:t>
      </w:r>
    </w:p>
    <w:p w14:paraId="0230151A" w14:textId="77777777" w:rsidR="00391056" w:rsidRPr="003966A1" w:rsidRDefault="00391056" w:rsidP="00391056">
      <w:pPr>
        <w:spacing w:after="0" w:line="240" w:lineRule="auto"/>
        <w:jc w:val="both"/>
        <w:rPr>
          <w:rFonts w:ascii="Times New Roman" w:hAnsi="Times New Roman" w:cs="Times New Roman"/>
          <w:sz w:val="24"/>
          <w:szCs w:val="24"/>
        </w:rPr>
      </w:pPr>
    </w:p>
    <w:p w14:paraId="09A63714"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 xml:space="preserve">5. </w:t>
      </w:r>
      <w:r w:rsidRPr="003966A1">
        <w:rPr>
          <w:rFonts w:ascii="Times New Roman" w:hAnsi="Times New Roman" w:cs="Times New Roman"/>
          <w:sz w:val="24"/>
          <w:szCs w:val="24"/>
        </w:rPr>
        <w:t>Ebben a sorban akkor kell X-</w:t>
      </w:r>
      <w:proofErr w:type="spellStart"/>
      <w:r w:rsidRPr="003966A1">
        <w:rPr>
          <w:rFonts w:ascii="Times New Roman" w:hAnsi="Times New Roman" w:cs="Times New Roman"/>
          <w:sz w:val="24"/>
          <w:szCs w:val="24"/>
        </w:rPr>
        <w:t>et</w:t>
      </w:r>
      <w:proofErr w:type="spellEnd"/>
      <w:r w:rsidRPr="003966A1">
        <w:rPr>
          <w:rFonts w:ascii="Times New Roman" w:hAnsi="Times New Roman" w:cs="Times New Roman"/>
          <w:sz w:val="24"/>
          <w:szCs w:val="24"/>
        </w:rPr>
        <w:t xml:space="preserve"> tenni, ha az önkormányzat újonnan vezeti be az illetékességi területén az építményadót, tehát nem az adóalany személyében vagy az adótárgy jellegében történő változás generálja az adókötelezettséget, hanem a települési (kerületi) adórendelet elfogadása.</w:t>
      </w:r>
    </w:p>
    <w:p w14:paraId="489BA953" w14:textId="77777777" w:rsidR="00391056" w:rsidRPr="003966A1" w:rsidRDefault="00391056" w:rsidP="00391056">
      <w:pPr>
        <w:spacing w:after="0" w:line="240" w:lineRule="auto"/>
        <w:jc w:val="both"/>
        <w:rPr>
          <w:rFonts w:ascii="Times New Roman" w:hAnsi="Times New Roman" w:cs="Times New Roman"/>
          <w:sz w:val="24"/>
          <w:szCs w:val="24"/>
        </w:rPr>
      </w:pPr>
    </w:p>
    <w:p w14:paraId="16BBA252"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Végezetül az I. blokk záró részében meg kell adni az adókötelezettség keletkezésére okot adó körülmény bekövetkeztének pontos naptári dátumát. Az adókötelezettség az ezen napot követő év első napján keletkezik, </w:t>
      </w:r>
      <w:proofErr w:type="gramStart"/>
      <w:r w:rsidRPr="003966A1">
        <w:rPr>
          <w:rFonts w:ascii="Times New Roman" w:hAnsi="Times New Roman" w:cs="Times New Roman"/>
          <w:sz w:val="24"/>
          <w:szCs w:val="24"/>
        </w:rPr>
        <w:t>kivéve</w:t>
      </w:r>
      <w:proofErr w:type="gramEnd"/>
      <w:r w:rsidRPr="003966A1">
        <w:rPr>
          <w:rFonts w:ascii="Times New Roman" w:hAnsi="Times New Roman" w:cs="Times New Roman"/>
          <w:sz w:val="24"/>
          <w:szCs w:val="24"/>
        </w:rPr>
        <w:t xml:space="preserve"> ha az adót az önkormányzat év közben vezette be, mert ekkor az adót bevezető rendelet hatályba lépése napján.</w:t>
      </w:r>
    </w:p>
    <w:p w14:paraId="374EF1CA" w14:textId="77777777" w:rsidR="00391056" w:rsidRPr="003966A1" w:rsidRDefault="00391056" w:rsidP="00391056">
      <w:pPr>
        <w:spacing w:after="0" w:line="240" w:lineRule="auto"/>
        <w:jc w:val="both"/>
        <w:rPr>
          <w:rFonts w:ascii="Times New Roman" w:hAnsi="Times New Roman" w:cs="Times New Roman"/>
          <w:sz w:val="24"/>
          <w:szCs w:val="24"/>
        </w:rPr>
      </w:pPr>
    </w:p>
    <w:p w14:paraId="6A9EAF97" w14:textId="77777777" w:rsidR="00391056" w:rsidRPr="003966A1" w:rsidRDefault="00391056" w:rsidP="00391056">
      <w:pPr>
        <w:numPr>
          <w:ilvl w:val="0"/>
          <w:numId w:val="5"/>
        </w:numPr>
        <w:ind w:left="1004"/>
        <w:contextualSpacing/>
        <w:rPr>
          <w:rFonts w:ascii="Times New Roman" w:hAnsi="Times New Roman" w:cs="Times New Roman"/>
          <w:b/>
          <w:sz w:val="24"/>
          <w:szCs w:val="24"/>
        </w:rPr>
      </w:pPr>
      <w:r w:rsidRPr="003966A1">
        <w:rPr>
          <w:rFonts w:ascii="Times New Roman" w:hAnsi="Times New Roman" w:cs="Times New Roman"/>
          <w:b/>
          <w:sz w:val="24"/>
          <w:szCs w:val="24"/>
        </w:rPr>
        <w:t>Adókötelezettség változására okot adó körülmény és időpontja:</w:t>
      </w:r>
    </w:p>
    <w:p w14:paraId="64C3328F" w14:textId="77777777" w:rsidR="00391056" w:rsidRPr="003966A1" w:rsidRDefault="00391056" w:rsidP="00391056">
      <w:pPr>
        <w:ind w:left="1080"/>
        <w:contextualSpacing/>
        <w:rPr>
          <w:rFonts w:ascii="Times New Roman" w:hAnsi="Times New Roman" w:cs="Times New Roman"/>
          <w:sz w:val="24"/>
          <w:szCs w:val="24"/>
        </w:rPr>
      </w:pPr>
    </w:p>
    <w:p w14:paraId="2F7777B5"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A </w:t>
      </w:r>
      <w:proofErr w:type="spellStart"/>
      <w:r w:rsidRPr="003966A1">
        <w:rPr>
          <w:rFonts w:ascii="Times New Roman" w:hAnsi="Times New Roman" w:cs="Times New Roman"/>
          <w:sz w:val="24"/>
          <w:szCs w:val="24"/>
        </w:rPr>
        <w:t>Htv</w:t>
      </w:r>
      <w:proofErr w:type="spellEnd"/>
      <w:r w:rsidRPr="003966A1">
        <w:rPr>
          <w:rFonts w:ascii="Times New Roman" w:hAnsi="Times New Roman" w:cs="Times New Roman"/>
          <w:sz w:val="24"/>
          <w:szCs w:val="24"/>
        </w:rPr>
        <w:t>. vonatkozó rendelkezése értelmében az adókötelezettséget érintő változást (így különösen a hasznos alapterület módosulását, az építmény átminősítését) a következő év első napjától kell figyelembe venni.</w:t>
      </w:r>
    </w:p>
    <w:p w14:paraId="153839D7" w14:textId="77777777" w:rsidR="00391056" w:rsidRPr="003966A1" w:rsidRDefault="00391056" w:rsidP="00391056">
      <w:pPr>
        <w:spacing w:after="0" w:line="240" w:lineRule="auto"/>
        <w:jc w:val="both"/>
        <w:rPr>
          <w:rFonts w:ascii="Times New Roman" w:hAnsi="Times New Roman" w:cs="Times New Roman"/>
          <w:sz w:val="24"/>
          <w:szCs w:val="24"/>
        </w:rPr>
      </w:pPr>
    </w:p>
    <w:p w14:paraId="290FB3D7"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1.</w:t>
      </w:r>
      <w:r w:rsidRPr="003966A1">
        <w:rPr>
          <w:rFonts w:ascii="Times New Roman" w:hAnsi="Times New Roman" w:cs="Times New Roman"/>
          <w:sz w:val="24"/>
          <w:szCs w:val="24"/>
        </w:rPr>
        <w:t xml:space="preserve"> Ebben a sorban kell jelölni, ha az adókötelezettség változására okot adó körülmény az adóalap változása. Ilyen eset fordulhat elő, ha változik valamely okból (pl. hozzáépítés) az adóköteles adóalap (hasznos alapterület, korrigált forgalmi érték) nagysága. </w:t>
      </w:r>
    </w:p>
    <w:p w14:paraId="5A730490" w14:textId="77777777" w:rsidR="00391056" w:rsidRPr="003966A1" w:rsidRDefault="00391056" w:rsidP="00391056">
      <w:pPr>
        <w:spacing w:after="0" w:line="240" w:lineRule="auto"/>
        <w:jc w:val="both"/>
        <w:rPr>
          <w:rFonts w:ascii="Times New Roman" w:hAnsi="Times New Roman" w:cs="Times New Roman"/>
          <w:sz w:val="24"/>
          <w:szCs w:val="24"/>
        </w:rPr>
      </w:pPr>
    </w:p>
    <w:p w14:paraId="0982F0C4"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 xml:space="preserve">2.  </w:t>
      </w:r>
      <w:r w:rsidRPr="003966A1">
        <w:rPr>
          <w:rFonts w:ascii="Times New Roman" w:hAnsi="Times New Roman" w:cs="Times New Roman"/>
          <w:sz w:val="24"/>
          <w:szCs w:val="24"/>
        </w:rPr>
        <w:t xml:space="preserve">Ebben a sorban az egyéb, az adókötelezettségben változást jelentő körülmény bekövetkezését kell jelölni, illetve annak mibenlétét kifejteni </w:t>
      </w:r>
      <w:r>
        <w:rPr>
          <w:rFonts w:ascii="Times New Roman" w:hAnsi="Times New Roman" w:cs="Times New Roman"/>
          <w:sz w:val="24"/>
          <w:szCs w:val="24"/>
        </w:rPr>
        <w:t>(</w:t>
      </w:r>
      <w:r w:rsidRPr="003966A1">
        <w:rPr>
          <w:rFonts w:ascii="Times New Roman" w:hAnsi="Times New Roman" w:cs="Times New Roman"/>
          <w:sz w:val="24"/>
          <w:szCs w:val="24"/>
        </w:rPr>
        <w:t>például valamelyik mentességi ok beállta).</w:t>
      </w:r>
    </w:p>
    <w:p w14:paraId="7F5B4A9E" w14:textId="77777777" w:rsidR="00391056" w:rsidRPr="003966A1" w:rsidRDefault="00391056" w:rsidP="00391056">
      <w:pPr>
        <w:spacing w:after="0" w:line="240" w:lineRule="auto"/>
        <w:jc w:val="both"/>
        <w:rPr>
          <w:rFonts w:ascii="Times New Roman" w:hAnsi="Times New Roman" w:cs="Times New Roman"/>
          <w:sz w:val="24"/>
          <w:szCs w:val="24"/>
        </w:rPr>
      </w:pPr>
    </w:p>
    <w:p w14:paraId="6C4A912C"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A II. blokk záró részében meg kell adni az adókötelezettségben bekövetkező változásra okot adó körülmény bekövetkeztének pontos naptári dátumát.</w:t>
      </w:r>
    </w:p>
    <w:p w14:paraId="03B035E8" w14:textId="77777777" w:rsidR="00391056" w:rsidRPr="003966A1" w:rsidRDefault="00391056" w:rsidP="00391056">
      <w:pPr>
        <w:spacing w:after="0" w:line="240" w:lineRule="auto"/>
        <w:jc w:val="both"/>
        <w:rPr>
          <w:rFonts w:ascii="Times New Roman" w:hAnsi="Times New Roman" w:cs="Times New Roman"/>
          <w:sz w:val="24"/>
          <w:szCs w:val="24"/>
        </w:rPr>
      </w:pPr>
    </w:p>
    <w:p w14:paraId="1A10AE92" w14:textId="77777777" w:rsidR="00391056" w:rsidRPr="003966A1" w:rsidRDefault="00391056" w:rsidP="00391056">
      <w:pPr>
        <w:numPr>
          <w:ilvl w:val="0"/>
          <w:numId w:val="5"/>
        </w:numPr>
        <w:ind w:left="1004"/>
        <w:contextualSpacing/>
        <w:rPr>
          <w:rFonts w:ascii="Times New Roman" w:hAnsi="Times New Roman" w:cs="Times New Roman"/>
          <w:b/>
          <w:sz w:val="24"/>
          <w:szCs w:val="24"/>
        </w:rPr>
      </w:pPr>
      <w:r w:rsidRPr="003966A1">
        <w:rPr>
          <w:rFonts w:ascii="Times New Roman" w:hAnsi="Times New Roman" w:cs="Times New Roman"/>
          <w:b/>
          <w:sz w:val="24"/>
          <w:szCs w:val="24"/>
        </w:rPr>
        <w:t>Adókötelezettség megszűnésére okot adó körülmény és időpontja:</w:t>
      </w:r>
    </w:p>
    <w:p w14:paraId="0D05CDBD" w14:textId="77777777" w:rsidR="00391056" w:rsidRPr="003966A1" w:rsidRDefault="00391056" w:rsidP="00391056">
      <w:pPr>
        <w:spacing w:after="0" w:line="240" w:lineRule="auto"/>
        <w:jc w:val="both"/>
        <w:rPr>
          <w:rFonts w:ascii="Times New Roman" w:hAnsi="Times New Roman" w:cs="Times New Roman"/>
          <w:sz w:val="24"/>
          <w:szCs w:val="24"/>
        </w:rPr>
      </w:pPr>
    </w:p>
    <w:p w14:paraId="32B29611"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Az adókötelezettség megszűnik az építmény megszűnése évének utolsó napján. Az építménynek az év első felében történő megszűnése esetén a második félévre vonatkozó adókötelezettség megszűnik.</w:t>
      </w:r>
    </w:p>
    <w:p w14:paraId="0833CBD1"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461EC8E6"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Ezen blokk egyes soraiban az építményadó-kötelezettség megszűnésének az okát kell a sorban elhelyezett kockába tett </w:t>
      </w:r>
      <w:proofErr w:type="gramStart"/>
      <w:r w:rsidRPr="003966A1">
        <w:rPr>
          <w:rFonts w:ascii="Times New Roman" w:hAnsi="Times New Roman" w:cs="Times New Roman"/>
          <w:sz w:val="24"/>
          <w:szCs w:val="24"/>
        </w:rPr>
        <w:t>X-el</w:t>
      </w:r>
      <w:proofErr w:type="gramEnd"/>
      <w:r w:rsidRPr="003966A1">
        <w:rPr>
          <w:rFonts w:ascii="Times New Roman" w:hAnsi="Times New Roman" w:cs="Times New Roman"/>
          <w:sz w:val="24"/>
          <w:szCs w:val="24"/>
        </w:rPr>
        <w:t xml:space="preserve"> megjelölni. Megszűnhet az </w:t>
      </w:r>
      <w:proofErr w:type="gramStart"/>
      <w:r w:rsidRPr="003966A1">
        <w:rPr>
          <w:rFonts w:ascii="Times New Roman" w:hAnsi="Times New Roman" w:cs="Times New Roman"/>
          <w:sz w:val="24"/>
          <w:szCs w:val="24"/>
        </w:rPr>
        <w:t>adókötelezettség</w:t>
      </w:r>
      <w:proofErr w:type="gramEnd"/>
      <w:r w:rsidRPr="003966A1">
        <w:rPr>
          <w:rFonts w:ascii="Times New Roman" w:hAnsi="Times New Roman" w:cs="Times New Roman"/>
          <w:sz w:val="24"/>
          <w:szCs w:val="24"/>
        </w:rPr>
        <w:t xml:space="preserve"> ha:</w:t>
      </w:r>
    </w:p>
    <w:p w14:paraId="260DED55" w14:textId="77777777" w:rsidR="00391056" w:rsidRPr="003966A1" w:rsidRDefault="00391056" w:rsidP="00391056">
      <w:pPr>
        <w:pStyle w:val="Listaszerbekezds"/>
        <w:numPr>
          <w:ilvl w:val="0"/>
          <w:numId w:val="3"/>
        </w:numPr>
        <w:autoSpaceDE w:val="0"/>
        <w:autoSpaceDN w:val="0"/>
        <w:adjustRightInd w:val="0"/>
        <w:spacing w:after="0" w:line="240" w:lineRule="auto"/>
        <w:jc w:val="both"/>
      </w:pPr>
      <w:r w:rsidRPr="003966A1">
        <w:t>az építményt lebontják (</w:t>
      </w:r>
      <w:r w:rsidRPr="003966A1">
        <w:rPr>
          <w:b/>
        </w:rPr>
        <w:t>1.</w:t>
      </w:r>
      <w:r w:rsidRPr="003966A1">
        <w:t xml:space="preserve"> sor)</w:t>
      </w:r>
    </w:p>
    <w:p w14:paraId="7F569E2E" w14:textId="77777777" w:rsidR="00391056" w:rsidRPr="003966A1" w:rsidRDefault="00391056" w:rsidP="00391056">
      <w:pPr>
        <w:pStyle w:val="Listaszerbekezds"/>
        <w:numPr>
          <w:ilvl w:val="0"/>
          <w:numId w:val="3"/>
        </w:numPr>
        <w:autoSpaceDE w:val="0"/>
        <w:autoSpaceDN w:val="0"/>
        <w:adjustRightInd w:val="0"/>
        <w:spacing w:after="0" w:line="240" w:lineRule="auto"/>
        <w:jc w:val="both"/>
      </w:pPr>
      <w:r w:rsidRPr="003966A1">
        <w:t>az építmény megsemmisül (</w:t>
      </w:r>
      <w:r w:rsidRPr="003966A1">
        <w:rPr>
          <w:b/>
        </w:rPr>
        <w:t>2</w:t>
      </w:r>
      <w:r w:rsidRPr="003966A1">
        <w:t>. sor)</w:t>
      </w:r>
    </w:p>
    <w:p w14:paraId="38FF55C7" w14:textId="77777777" w:rsidR="00391056" w:rsidRPr="003966A1" w:rsidRDefault="00391056" w:rsidP="00391056">
      <w:pPr>
        <w:pStyle w:val="Listaszerbekezds"/>
        <w:numPr>
          <w:ilvl w:val="0"/>
          <w:numId w:val="3"/>
        </w:numPr>
        <w:autoSpaceDE w:val="0"/>
        <w:autoSpaceDN w:val="0"/>
        <w:adjustRightInd w:val="0"/>
        <w:spacing w:after="0" w:line="240" w:lineRule="auto"/>
        <w:jc w:val="both"/>
      </w:pPr>
      <w:r w:rsidRPr="003966A1">
        <w:t>az építményt elidegenítik (pl. adásvétel, ajándékozás útján) (</w:t>
      </w:r>
      <w:r w:rsidRPr="003966A1">
        <w:rPr>
          <w:b/>
        </w:rPr>
        <w:t>3</w:t>
      </w:r>
      <w:r w:rsidRPr="003966A1">
        <w:t>. sor)</w:t>
      </w:r>
    </w:p>
    <w:p w14:paraId="368A91EE" w14:textId="77777777" w:rsidR="00391056" w:rsidRPr="003966A1" w:rsidRDefault="00391056" w:rsidP="00391056">
      <w:pPr>
        <w:pStyle w:val="Listaszerbekezds"/>
        <w:numPr>
          <w:ilvl w:val="0"/>
          <w:numId w:val="3"/>
        </w:numPr>
        <w:autoSpaceDE w:val="0"/>
        <w:autoSpaceDN w:val="0"/>
        <w:adjustRightInd w:val="0"/>
        <w:spacing w:after="0" w:line="240" w:lineRule="auto"/>
        <w:jc w:val="both"/>
      </w:pPr>
      <w:r w:rsidRPr="003966A1">
        <w:lastRenderedPageBreak/>
        <w:t>az építményen vagyoni értékű jogot alapítanak (ebben az esetben a tulajdonos adókötelezettsége megszűnik, helyette ugyanis a vagyoni értékű joga okán annak a jogosítottja lesz az adó alanya) (</w:t>
      </w:r>
      <w:r w:rsidRPr="003966A1">
        <w:rPr>
          <w:b/>
        </w:rPr>
        <w:t>4</w:t>
      </w:r>
      <w:r w:rsidRPr="003966A1">
        <w:t>. sor)</w:t>
      </w:r>
    </w:p>
    <w:p w14:paraId="7D0D1ABE" w14:textId="77777777" w:rsidR="00391056" w:rsidRPr="003966A1" w:rsidRDefault="00391056" w:rsidP="00391056">
      <w:pPr>
        <w:pStyle w:val="Listaszerbekezds"/>
        <w:numPr>
          <w:ilvl w:val="0"/>
          <w:numId w:val="3"/>
        </w:numPr>
        <w:autoSpaceDE w:val="0"/>
        <w:autoSpaceDN w:val="0"/>
        <w:adjustRightInd w:val="0"/>
        <w:spacing w:after="0" w:line="240" w:lineRule="auto"/>
        <w:jc w:val="both"/>
      </w:pPr>
      <w:r w:rsidRPr="003966A1">
        <w:t>az építményen fennálló vagyoni értékű jog megszűnik (ebben az esetben ennek a megszűnő jognak a jogosítottja esetében szűnik meg az adóalanyiság, helyette az adótárgy tulajdonosa lesz az építményadó alanya) (</w:t>
      </w:r>
      <w:r w:rsidRPr="003966A1">
        <w:rPr>
          <w:b/>
        </w:rPr>
        <w:t>5</w:t>
      </w:r>
      <w:r w:rsidRPr="003966A1">
        <w:t>. sor)</w:t>
      </w:r>
    </w:p>
    <w:p w14:paraId="7AC7EF91"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633E9A50"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 A III. blokk záró részében meg kell adni az adókötelezettség megszűntetésére okot adó körülmény bekövetkeztének pontos naptári dátumát.</w:t>
      </w:r>
    </w:p>
    <w:p w14:paraId="73B2ED04" w14:textId="77777777" w:rsidR="00391056" w:rsidRPr="003966A1" w:rsidRDefault="00391056" w:rsidP="00391056">
      <w:pPr>
        <w:spacing w:after="0" w:line="240" w:lineRule="auto"/>
        <w:jc w:val="both"/>
        <w:rPr>
          <w:rFonts w:ascii="Times New Roman" w:hAnsi="Times New Roman" w:cs="Times New Roman"/>
          <w:sz w:val="24"/>
          <w:szCs w:val="24"/>
        </w:rPr>
      </w:pPr>
    </w:p>
    <w:p w14:paraId="323B9942" w14:textId="77777777" w:rsidR="00391056" w:rsidRPr="003966A1" w:rsidRDefault="00391056" w:rsidP="00391056">
      <w:pPr>
        <w:spacing w:after="0" w:line="240" w:lineRule="auto"/>
        <w:jc w:val="both"/>
        <w:rPr>
          <w:rFonts w:ascii="Times New Roman" w:hAnsi="Times New Roman" w:cs="Times New Roman"/>
          <w:sz w:val="24"/>
          <w:szCs w:val="24"/>
        </w:rPr>
      </w:pPr>
    </w:p>
    <w:p w14:paraId="3373348C" w14:textId="77777777" w:rsidR="00391056" w:rsidRPr="003966A1" w:rsidRDefault="00391056" w:rsidP="00391056">
      <w:pPr>
        <w:numPr>
          <w:ilvl w:val="0"/>
          <w:numId w:val="5"/>
        </w:numPr>
        <w:ind w:left="1004"/>
        <w:contextualSpacing/>
        <w:rPr>
          <w:rFonts w:ascii="Times New Roman" w:hAnsi="Times New Roman" w:cs="Times New Roman"/>
          <w:b/>
          <w:sz w:val="24"/>
          <w:szCs w:val="24"/>
        </w:rPr>
      </w:pPr>
      <w:r w:rsidRPr="003966A1">
        <w:rPr>
          <w:rFonts w:ascii="Times New Roman" w:hAnsi="Times New Roman" w:cs="Times New Roman"/>
          <w:b/>
          <w:sz w:val="24"/>
          <w:szCs w:val="24"/>
        </w:rPr>
        <w:t>Az építmény címe</w:t>
      </w:r>
    </w:p>
    <w:p w14:paraId="65B3A1D8" w14:textId="77777777" w:rsidR="00391056" w:rsidRPr="003966A1" w:rsidRDefault="00391056" w:rsidP="00391056">
      <w:pPr>
        <w:contextualSpacing/>
        <w:rPr>
          <w:rFonts w:ascii="Times New Roman" w:hAnsi="Times New Roman" w:cs="Times New Roman"/>
          <w:b/>
          <w:sz w:val="24"/>
          <w:szCs w:val="24"/>
        </w:rPr>
      </w:pPr>
    </w:p>
    <w:p w14:paraId="3754C425" w14:textId="77777777" w:rsidR="00391056" w:rsidRPr="003966A1" w:rsidRDefault="00391056" w:rsidP="00391056">
      <w:pPr>
        <w:contextualSpacing/>
        <w:rPr>
          <w:rFonts w:ascii="Times New Roman" w:hAnsi="Times New Roman" w:cs="Times New Roman"/>
          <w:sz w:val="24"/>
          <w:szCs w:val="24"/>
        </w:rPr>
      </w:pPr>
      <w:r w:rsidRPr="003966A1">
        <w:rPr>
          <w:rFonts w:ascii="Times New Roman" w:hAnsi="Times New Roman" w:cs="Times New Roman"/>
          <w:sz w:val="24"/>
          <w:szCs w:val="24"/>
        </w:rPr>
        <w:t>Itt fel kell tűntetni az adótárgy épület/épületrész pontos címét, helyrajzi számát.</w:t>
      </w:r>
    </w:p>
    <w:p w14:paraId="49F58FC4" w14:textId="77777777" w:rsidR="00391056" w:rsidRPr="003966A1" w:rsidRDefault="00391056" w:rsidP="00391056">
      <w:pPr>
        <w:contextualSpacing/>
        <w:rPr>
          <w:rFonts w:ascii="Times New Roman" w:hAnsi="Times New Roman" w:cs="Times New Roman"/>
          <w:sz w:val="24"/>
          <w:szCs w:val="24"/>
        </w:rPr>
      </w:pPr>
    </w:p>
    <w:p w14:paraId="6C992140" w14:textId="77777777" w:rsidR="00391056" w:rsidRPr="003966A1" w:rsidRDefault="00391056" w:rsidP="00391056">
      <w:pPr>
        <w:numPr>
          <w:ilvl w:val="0"/>
          <w:numId w:val="5"/>
        </w:numPr>
        <w:ind w:left="1004"/>
        <w:contextualSpacing/>
        <w:rPr>
          <w:rFonts w:ascii="Times New Roman" w:hAnsi="Times New Roman" w:cs="Times New Roman"/>
          <w:b/>
          <w:sz w:val="24"/>
          <w:szCs w:val="24"/>
        </w:rPr>
      </w:pPr>
      <w:r w:rsidRPr="003966A1">
        <w:rPr>
          <w:rFonts w:ascii="Times New Roman" w:hAnsi="Times New Roman" w:cs="Times New Roman"/>
          <w:b/>
          <w:sz w:val="24"/>
          <w:szCs w:val="24"/>
        </w:rPr>
        <w:t>Az építmény fajtája:</w:t>
      </w:r>
    </w:p>
    <w:p w14:paraId="499D864A"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3B35B068"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Ebben a blokkban a megfelelő négyzetbe tett X elhelyezésével azt kell jelölnie az adózónak, hogy a konkrét betétlappal érintett adótárgy</w:t>
      </w:r>
    </w:p>
    <w:p w14:paraId="15BD525C" w14:textId="77777777" w:rsidR="00391056" w:rsidRPr="003966A1" w:rsidRDefault="00391056" w:rsidP="00391056">
      <w:pPr>
        <w:pStyle w:val="Listaszerbekezds"/>
        <w:numPr>
          <w:ilvl w:val="0"/>
          <w:numId w:val="3"/>
        </w:numPr>
        <w:autoSpaceDE w:val="0"/>
        <w:autoSpaceDN w:val="0"/>
        <w:adjustRightInd w:val="0"/>
        <w:spacing w:after="0" w:line="240" w:lineRule="auto"/>
        <w:jc w:val="both"/>
      </w:pPr>
      <w:r w:rsidRPr="003966A1">
        <w:t xml:space="preserve">egylakásos lakóépületben lévő lakás </w:t>
      </w:r>
    </w:p>
    <w:p w14:paraId="1B0D5F54" w14:textId="77777777" w:rsidR="00391056" w:rsidRPr="003966A1" w:rsidRDefault="00391056" w:rsidP="00391056">
      <w:pPr>
        <w:pStyle w:val="Listaszerbekezds"/>
        <w:numPr>
          <w:ilvl w:val="0"/>
          <w:numId w:val="3"/>
        </w:numPr>
        <w:autoSpaceDE w:val="0"/>
        <w:autoSpaceDN w:val="0"/>
        <w:adjustRightInd w:val="0"/>
        <w:spacing w:after="0" w:line="240" w:lineRule="auto"/>
        <w:jc w:val="both"/>
      </w:pPr>
      <w:r w:rsidRPr="003966A1">
        <w:t>többlakásos lakóépületben lévő lakás, vagy</w:t>
      </w:r>
    </w:p>
    <w:p w14:paraId="6B0ECD10" w14:textId="77777777" w:rsidR="00391056" w:rsidRPr="003966A1" w:rsidRDefault="00391056" w:rsidP="00391056">
      <w:pPr>
        <w:pStyle w:val="Listaszerbekezds"/>
        <w:numPr>
          <w:ilvl w:val="0"/>
          <w:numId w:val="3"/>
        </w:numPr>
        <w:autoSpaceDE w:val="0"/>
        <w:autoSpaceDN w:val="0"/>
        <w:adjustRightInd w:val="0"/>
        <w:spacing w:after="0" w:line="240" w:lineRule="auto"/>
        <w:jc w:val="both"/>
      </w:pPr>
      <w:r w:rsidRPr="003966A1">
        <w:t>üdülő.</w:t>
      </w:r>
    </w:p>
    <w:p w14:paraId="31DDDDD1"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27937045"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Az egyes fajták alábontása okán jelölni kell azt is, hogy a </w:t>
      </w:r>
      <w:proofErr w:type="spellStart"/>
      <w:r w:rsidRPr="003966A1">
        <w:rPr>
          <w:rFonts w:ascii="Times New Roman" w:hAnsi="Times New Roman" w:cs="Times New Roman"/>
          <w:sz w:val="24"/>
          <w:szCs w:val="24"/>
        </w:rPr>
        <w:t>nyomtatványbeli</w:t>
      </w:r>
      <w:proofErr w:type="spellEnd"/>
      <w:r w:rsidRPr="003966A1">
        <w:rPr>
          <w:rFonts w:ascii="Times New Roman" w:hAnsi="Times New Roman" w:cs="Times New Roman"/>
          <w:sz w:val="24"/>
          <w:szCs w:val="24"/>
        </w:rPr>
        <w:t xml:space="preserve"> főfajta kategóriák melyik alkategóriájába sorolandó az épület/épületrész.</w:t>
      </w:r>
    </w:p>
    <w:p w14:paraId="5E46DCA2" w14:textId="77777777" w:rsidR="00391056" w:rsidRPr="003966A1" w:rsidRDefault="00391056" w:rsidP="00391056">
      <w:pPr>
        <w:ind w:left="1080"/>
        <w:contextualSpacing/>
        <w:rPr>
          <w:rFonts w:ascii="Times New Roman" w:hAnsi="Times New Roman" w:cs="Times New Roman"/>
          <w:sz w:val="24"/>
          <w:szCs w:val="24"/>
        </w:rPr>
      </w:pPr>
    </w:p>
    <w:p w14:paraId="5F8B1D53" w14:textId="77777777" w:rsidR="00391056" w:rsidRPr="003966A1" w:rsidRDefault="00391056" w:rsidP="00391056">
      <w:pPr>
        <w:numPr>
          <w:ilvl w:val="0"/>
          <w:numId w:val="5"/>
        </w:numPr>
        <w:ind w:left="1004"/>
        <w:contextualSpacing/>
        <w:rPr>
          <w:rFonts w:ascii="Times New Roman" w:hAnsi="Times New Roman" w:cs="Times New Roman"/>
          <w:b/>
          <w:sz w:val="24"/>
          <w:szCs w:val="24"/>
        </w:rPr>
      </w:pPr>
      <w:r w:rsidRPr="003966A1">
        <w:rPr>
          <w:rFonts w:ascii="Times New Roman" w:hAnsi="Times New Roman" w:cs="Times New Roman"/>
          <w:b/>
          <w:sz w:val="24"/>
          <w:szCs w:val="24"/>
        </w:rPr>
        <w:t>Az építményadó alapja:</w:t>
      </w:r>
    </w:p>
    <w:p w14:paraId="76F0D742"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107F0494"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Az építményadó alapja – az önkormányzat döntésétől függően – vagy az adótárgy építmény (épület, épületrész) hasznos alapterülete vagy a korrigált forgalmi értéke lehet.</w:t>
      </w:r>
    </w:p>
    <w:p w14:paraId="73DF5025"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591285FD"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A hasznos alapterület a teljes alapterületnek olyan része, ahol a belmagasság - a padlószint (járófelület) és az afelett levő épületszerkezet (födém, tetőszerkezet) vagy álmennyezet közti távolság - legalább 1,90 m. </w:t>
      </w:r>
    </w:p>
    <w:p w14:paraId="36AB2024"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5DFCC7C3"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A teljes alapterületbe a lakáshoz, üdülőhöz tartozó kiegészítő helyiségek, melléképületek, melléképületrészek kivételével valamennyi helyiség összegzett alapterülete, valamint a többszintes lakrészek belső lépcsőjének egy szinten számított vízszintes vetülete is beletartozik. </w:t>
      </w:r>
    </w:p>
    <w:p w14:paraId="45887701"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1F4A422C"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Az építményhez tartozó fedett és három oldalról zárt külső tartózkodók (lodzsa, fedett és oldalt zárt erkélyek), és a fedett terasz, tornác alapterületének 50%-a tartozik a teljes alapterületbe. </w:t>
      </w:r>
    </w:p>
    <w:p w14:paraId="7ED95F88"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7432E488"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A lakások esetében a pinceszinten (a csatlakozó terepszint alatt) kialakított helyiségek alapterületének 70%-át kell a teljes alapterületbe számítani.</w:t>
      </w:r>
    </w:p>
    <w:p w14:paraId="5F76269F"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52B48D48"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A fenti definíció értelmezése vonatkozásában kiegészítő helyiség alatt (amely, ha lakáshoz vagy üdülőhöz tartozik nem számítandó bele az adóalapot képező hasznos alapterületbe) a lakáshoz, üdülőhöz tartozó, jellegénél és kialakításánál fogva csak tárolásra alkalmas padlás, pince értendő, ide nem értve a gépjárműtárolót.</w:t>
      </w:r>
    </w:p>
    <w:p w14:paraId="739CF618" w14:textId="77777777" w:rsidR="00391056" w:rsidRPr="003966A1" w:rsidRDefault="00391056" w:rsidP="00391056">
      <w:pPr>
        <w:spacing w:after="0" w:line="240" w:lineRule="auto"/>
        <w:jc w:val="both"/>
        <w:rPr>
          <w:rFonts w:ascii="Times New Roman" w:hAnsi="Times New Roman" w:cs="Times New Roman"/>
          <w:sz w:val="24"/>
          <w:szCs w:val="24"/>
        </w:rPr>
      </w:pPr>
    </w:p>
    <w:p w14:paraId="6799E8FB"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Például ha egy lakás alapterülete 110 m</w:t>
      </w:r>
      <w:r w:rsidRPr="003966A1">
        <w:rPr>
          <w:rFonts w:ascii="Times New Roman" w:hAnsi="Times New Roman" w:cs="Times New Roman"/>
          <w:sz w:val="24"/>
          <w:szCs w:val="24"/>
          <w:vertAlign w:val="superscript"/>
        </w:rPr>
        <w:t>2</w:t>
      </w:r>
      <w:r w:rsidRPr="003966A1">
        <w:rPr>
          <w:rFonts w:ascii="Times New Roman" w:hAnsi="Times New Roman" w:cs="Times New Roman"/>
          <w:sz w:val="24"/>
          <w:szCs w:val="24"/>
        </w:rPr>
        <w:t>, hasznos alapterülete 100 m</w:t>
      </w:r>
      <w:r w:rsidRPr="003966A1">
        <w:rPr>
          <w:rFonts w:ascii="Times New Roman" w:hAnsi="Times New Roman" w:cs="Times New Roman"/>
          <w:sz w:val="24"/>
          <w:szCs w:val="24"/>
          <w:vertAlign w:val="superscript"/>
        </w:rPr>
        <w:t xml:space="preserve">2 </w:t>
      </w:r>
      <w:r w:rsidRPr="003966A1">
        <w:rPr>
          <w:rFonts w:ascii="Times New Roman" w:hAnsi="Times New Roman" w:cs="Times New Roman"/>
          <w:sz w:val="24"/>
          <w:szCs w:val="24"/>
        </w:rPr>
        <w:t>(</w:t>
      </w:r>
      <w:proofErr w:type="gramStart"/>
      <w:r w:rsidRPr="003966A1">
        <w:rPr>
          <w:rFonts w:ascii="Times New Roman" w:hAnsi="Times New Roman" w:cs="Times New Roman"/>
          <w:sz w:val="24"/>
          <w:szCs w:val="24"/>
        </w:rPr>
        <w:t>tetőtéri  helyiségekkel</w:t>
      </w:r>
      <w:proofErr w:type="gramEnd"/>
      <w:r w:rsidRPr="003966A1">
        <w:rPr>
          <w:rFonts w:ascii="Times New Roman" w:hAnsi="Times New Roman" w:cs="Times New Roman"/>
          <w:sz w:val="24"/>
          <w:szCs w:val="24"/>
        </w:rPr>
        <w:t xml:space="preserve"> rendelkező lakás révén ekkora területen haladja meg a belmagasság az 1,9 m-t), a lakáshoz tartozik egy – tároló-helyiségként hasznosított – 10 m</w:t>
      </w:r>
      <w:r w:rsidRPr="003966A1">
        <w:rPr>
          <w:rFonts w:ascii="Times New Roman" w:hAnsi="Times New Roman" w:cs="Times New Roman"/>
          <w:sz w:val="24"/>
          <w:szCs w:val="24"/>
          <w:vertAlign w:val="superscript"/>
        </w:rPr>
        <w:t>2</w:t>
      </w:r>
      <w:r w:rsidRPr="003966A1">
        <w:rPr>
          <w:rFonts w:ascii="Times New Roman" w:hAnsi="Times New Roman" w:cs="Times New Roman"/>
          <w:sz w:val="24"/>
          <w:szCs w:val="24"/>
        </w:rPr>
        <w:t xml:space="preserve"> alapterületű pince-helyiség és egy 20 m</w:t>
      </w:r>
      <w:r w:rsidRPr="003966A1">
        <w:rPr>
          <w:rFonts w:ascii="Times New Roman" w:hAnsi="Times New Roman" w:cs="Times New Roman"/>
          <w:sz w:val="24"/>
          <w:szCs w:val="24"/>
          <w:vertAlign w:val="superscript"/>
        </w:rPr>
        <w:t>2</w:t>
      </w:r>
      <w:r w:rsidRPr="003966A1">
        <w:rPr>
          <w:rFonts w:ascii="Times New Roman" w:hAnsi="Times New Roman" w:cs="Times New Roman"/>
          <w:sz w:val="24"/>
          <w:szCs w:val="24"/>
        </w:rPr>
        <w:t>-es erkély és egy 25 m</w:t>
      </w:r>
      <w:r w:rsidRPr="003966A1">
        <w:rPr>
          <w:rFonts w:ascii="Times New Roman" w:hAnsi="Times New Roman" w:cs="Times New Roman"/>
          <w:sz w:val="24"/>
          <w:szCs w:val="24"/>
          <w:vertAlign w:val="superscript"/>
        </w:rPr>
        <w:t>2</w:t>
      </w:r>
      <w:r w:rsidRPr="003966A1">
        <w:rPr>
          <w:rFonts w:ascii="Times New Roman" w:hAnsi="Times New Roman" w:cs="Times New Roman"/>
          <w:sz w:val="24"/>
          <w:szCs w:val="24"/>
        </w:rPr>
        <w:t>-es garázs, akkor az építményadó alapja az alábbiak szerint áll elő:</w:t>
      </w:r>
    </w:p>
    <w:p w14:paraId="168BE58A" w14:textId="77777777" w:rsidR="00391056" w:rsidRPr="003966A1" w:rsidRDefault="00391056" w:rsidP="00391056">
      <w:pPr>
        <w:spacing w:after="0" w:line="240" w:lineRule="auto"/>
        <w:jc w:val="both"/>
        <w:rPr>
          <w:rFonts w:ascii="Times New Roman" w:hAnsi="Times New Roman" w:cs="Times New Roman"/>
          <w:sz w:val="24"/>
          <w:szCs w:val="24"/>
        </w:rPr>
      </w:pPr>
    </w:p>
    <w:p w14:paraId="0FF19862" w14:textId="77777777" w:rsidR="00391056" w:rsidRPr="00C423A3"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Az alapterületből csak a hasznos alapterületnek minősülő alapterületrész adóköteles (100 m</w:t>
      </w:r>
      <w:r w:rsidRPr="003966A1">
        <w:rPr>
          <w:rFonts w:ascii="Times New Roman" w:hAnsi="Times New Roman" w:cs="Times New Roman"/>
          <w:sz w:val="24"/>
          <w:szCs w:val="24"/>
          <w:vertAlign w:val="superscript"/>
        </w:rPr>
        <w:t>2</w:t>
      </w:r>
      <w:r w:rsidRPr="003966A1">
        <w:rPr>
          <w:rFonts w:ascii="Times New Roman" w:hAnsi="Times New Roman" w:cs="Times New Roman"/>
          <w:sz w:val="24"/>
          <w:szCs w:val="24"/>
        </w:rPr>
        <w:t>), a tároló-helyiségnek minősülő pince a példa szerinti esetben kiegészítő helyiségnek minősül, így (10 m</w:t>
      </w:r>
      <w:r w:rsidRPr="003966A1">
        <w:rPr>
          <w:rFonts w:ascii="Times New Roman" w:hAnsi="Times New Roman" w:cs="Times New Roman"/>
          <w:sz w:val="24"/>
          <w:szCs w:val="24"/>
          <w:vertAlign w:val="superscript"/>
        </w:rPr>
        <w:t xml:space="preserve">2 </w:t>
      </w:r>
      <w:r w:rsidRPr="003966A1">
        <w:rPr>
          <w:rFonts w:ascii="Times New Roman" w:hAnsi="Times New Roman" w:cs="Times New Roman"/>
          <w:sz w:val="24"/>
          <w:szCs w:val="24"/>
        </w:rPr>
        <w:t>nagyságú) alapterülete nem képez adóalapot, a fenti szabályozás szerint a (20 m</w:t>
      </w:r>
      <w:r w:rsidRPr="003966A1">
        <w:rPr>
          <w:rFonts w:ascii="Times New Roman" w:hAnsi="Times New Roman" w:cs="Times New Roman"/>
          <w:sz w:val="24"/>
          <w:szCs w:val="24"/>
          <w:vertAlign w:val="superscript"/>
        </w:rPr>
        <w:t>2</w:t>
      </w:r>
      <w:r w:rsidRPr="003966A1">
        <w:rPr>
          <w:rFonts w:ascii="Times New Roman" w:hAnsi="Times New Roman" w:cs="Times New Roman"/>
          <w:sz w:val="24"/>
          <w:szCs w:val="24"/>
        </w:rPr>
        <w:t>-es erkély) alapterületének 50 %-a (azaz 10 m</w:t>
      </w:r>
      <w:r w:rsidRPr="003966A1">
        <w:rPr>
          <w:rFonts w:ascii="Times New Roman" w:hAnsi="Times New Roman" w:cs="Times New Roman"/>
          <w:sz w:val="24"/>
          <w:szCs w:val="24"/>
          <w:vertAlign w:val="superscript"/>
        </w:rPr>
        <w:t>2</w:t>
      </w:r>
      <w:r w:rsidRPr="003966A1">
        <w:rPr>
          <w:rFonts w:ascii="Times New Roman" w:hAnsi="Times New Roman" w:cs="Times New Roman"/>
          <w:sz w:val="24"/>
          <w:szCs w:val="24"/>
        </w:rPr>
        <w:t>) számítandó bele az építményadó alapjába, a garázs azonban teljes (25 m</w:t>
      </w:r>
      <w:r w:rsidRPr="003966A1">
        <w:rPr>
          <w:rFonts w:ascii="Times New Roman" w:hAnsi="Times New Roman" w:cs="Times New Roman"/>
          <w:sz w:val="24"/>
          <w:szCs w:val="24"/>
          <w:vertAlign w:val="superscript"/>
        </w:rPr>
        <w:t>2</w:t>
      </w:r>
      <w:r w:rsidRPr="003966A1">
        <w:rPr>
          <w:rFonts w:ascii="Times New Roman" w:hAnsi="Times New Roman" w:cs="Times New Roman"/>
          <w:sz w:val="24"/>
          <w:szCs w:val="24"/>
        </w:rPr>
        <w:t xml:space="preserve"> nagyságú) alapterületét tekintve építményadó-terhet visel. Mindezek alapján a példa szerinti esetben az adó alapja: 100 m</w:t>
      </w:r>
      <w:r w:rsidRPr="003966A1">
        <w:rPr>
          <w:rFonts w:ascii="Times New Roman" w:hAnsi="Times New Roman" w:cs="Times New Roman"/>
          <w:sz w:val="24"/>
          <w:szCs w:val="24"/>
          <w:vertAlign w:val="superscript"/>
        </w:rPr>
        <w:t>2</w:t>
      </w:r>
      <w:r w:rsidRPr="003966A1">
        <w:rPr>
          <w:rFonts w:ascii="Times New Roman" w:hAnsi="Times New Roman" w:cs="Times New Roman"/>
          <w:sz w:val="24"/>
          <w:szCs w:val="24"/>
        </w:rPr>
        <w:t>+10 m</w:t>
      </w:r>
      <w:r w:rsidRPr="003966A1">
        <w:rPr>
          <w:rFonts w:ascii="Times New Roman" w:hAnsi="Times New Roman" w:cs="Times New Roman"/>
          <w:sz w:val="24"/>
          <w:szCs w:val="24"/>
          <w:vertAlign w:val="superscript"/>
        </w:rPr>
        <w:t>2</w:t>
      </w:r>
      <w:r w:rsidRPr="003966A1">
        <w:rPr>
          <w:rFonts w:ascii="Times New Roman" w:hAnsi="Times New Roman" w:cs="Times New Roman"/>
          <w:sz w:val="24"/>
          <w:szCs w:val="24"/>
        </w:rPr>
        <w:t>+25 m</w:t>
      </w:r>
      <w:r w:rsidRPr="003966A1">
        <w:rPr>
          <w:rFonts w:ascii="Times New Roman" w:hAnsi="Times New Roman" w:cs="Times New Roman"/>
          <w:sz w:val="24"/>
          <w:szCs w:val="24"/>
          <w:vertAlign w:val="superscript"/>
        </w:rPr>
        <w:t xml:space="preserve">2 </w:t>
      </w:r>
      <w:r w:rsidRPr="003966A1">
        <w:rPr>
          <w:rFonts w:ascii="Times New Roman" w:hAnsi="Times New Roman" w:cs="Times New Roman"/>
          <w:sz w:val="24"/>
          <w:szCs w:val="24"/>
        </w:rPr>
        <w:t>= 135 m</w:t>
      </w:r>
      <w:r w:rsidRPr="003966A1">
        <w:rPr>
          <w:rFonts w:ascii="Times New Roman" w:hAnsi="Times New Roman" w:cs="Times New Roman"/>
          <w:sz w:val="24"/>
          <w:szCs w:val="24"/>
          <w:vertAlign w:val="superscript"/>
        </w:rPr>
        <w:t>2</w:t>
      </w:r>
      <w:r>
        <w:rPr>
          <w:rFonts w:ascii="Times New Roman" w:hAnsi="Times New Roman" w:cs="Times New Roman"/>
          <w:sz w:val="24"/>
          <w:szCs w:val="24"/>
        </w:rPr>
        <w:t>. A garázs hasznos alapterületét a „B” betűjelű lapon kell feltüntetni.</w:t>
      </w:r>
    </w:p>
    <w:p w14:paraId="426F9263" w14:textId="77777777" w:rsidR="00391056" w:rsidRPr="003966A1" w:rsidRDefault="00391056" w:rsidP="00391056">
      <w:pPr>
        <w:spacing w:after="0" w:line="240" w:lineRule="auto"/>
        <w:jc w:val="both"/>
        <w:rPr>
          <w:rFonts w:ascii="Times New Roman" w:hAnsi="Times New Roman" w:cs="Times New Roman"/>
          <w:sz w:val="24"/>
          <w:szCs w:val="24"/>
        </w:rPr>
      </w:pPr>
    </w:p>
    <w:p w14:paraId="4D4FAEF0"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Az önkormányzat ilyen tartalmú döntése esetén adóalapot képező korrigált forgalmi érték az illetékekről szóló törvény alkalmazásával megállapított forgalmi érték 50%-a. Azaz annak a pénzben kifejezett értéknek az 50 %-a, amely a vagyontárgy eladása esetén – a vagyontárgyat terhelő adósságok, továbbá az ingatlanon a vagyonszerző javára az elidegenítéskor megszűnő bérleti jog figyelembevétele nélkül – árként általában elérhető lenne.</w:t>
      </w:r>
    </w:p>
    <w:p w14:paraId="04F71844" w14:textId="77777777" w:rsidR="00391056" w:rsidRPr="003966A1" w:rsidRDefault="00391056" w:rsidP="00391056">
      <w:pPr>
        <w:spacing w:after="0" w:line="240" w:lineRule="auto"/>
        <w:jc w:val="both"/>
        <w:rPr>
          <w:rFonts w:ascii="Times New Roman" w:hAnsi="Times New Roman" w:cs="Times New Roman"/>
          <w:sz w:val="24"/>
          <w:szCs w:val="24"/>
        </w:rPr>
      </w:pPr>
    </w:p>
    <w:p w14:paraId="166A8B79"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 xml:space="preserve">1. </w:t>
      </w:r>
      <w:r w:rsidRPr="003966A1">
        <w:rPr>
          <w:rFonts w:ascii="Times New Roman" w:hAnsi="Times New Roman" w:cs="Times New Roman"/>
          <w:sz w:val="24"/>
          <w:szCs w:val="24"/>
        </w:rPr>
        <w:t>Ide kell beírni az adótárgy építmény hasznos alapterületét, ha az önkormányzat a hasznos alapterület szerinti építményadót vezette be.</w:t>
      </w:r>
    </w:p>
    <w:p w14:paraId="10755F3A" w14:textId="77777777" w:rsidR="00391056" w:rsidRPr="003966A1" w:rsidRDefault="00391056" w:rsidP="00391056">
      <w:pPr>
        <w:spacing w:after="0" w:line="240" w:lineRule="auto"/>
        <w:jc w:val="both"/>
        <w:rPr>
          <w:rFonts w:ascii="Times New Roman" w:hAnsi="Times New Roman" w:cs="Times New Roman"/>
          <w:sz w:val="24"/>
          <w:szCs w:val="24"/>
        </w:rPr>
      </w:pPr>
    </w:p>
    <w:p w14:paraId="01D2E561"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 xml:space="preserve">2. </w:t>
      </w:r>
      <w:r w:rsidRPr="003966A1">
        <w:rPr>
          <w:rFonts w:ascii="Times New Roman" w:hAnsi="Times New Roman" w:cs="Times New Roman"/>
          <w:sz w:val="24"/>
          <w:szCs w:val="24"/>
        </w:rPr>
        <w:t xml:space="preserve">Ide kell beírni az adótárgy építmény korrigált forgalmi értékét, </w:t>
      </w:r>
      <w:r>
        <w:rPr>
          <w:rFonts w:ascii="Times New Roman" w:hAnsi="Times New Roman" w:cs="Times New Roman"/>
          <w:sz w:val="24"/>
          <w:szCs w:val="24"/>
        </w:rPr>
        <w:t xml:space="preserve">ha </w:t>
      </w:r>
      <w:r w:rsidRPr="003966A1">
        <w:rPr>
          <w:rFonts w:ascii="Times New Roman" w:hAnsi="Times New Roman" w:cs="Times New Roman"/>
          <w:sz w:val="24"/>
          <w:szCs w:val="24"/>
        </w:rPr>
        <w:t>az önkormányzat a korrigált forgalmi érték alapú építményadót vezette be.</w:t>
      </w:r>
    </w:p>
    <w:p w14:paraId="12B65B49" w14:textId="77777777" w:rsidR="00391056" w:rsidRPr="003966A1" w:rsidRDefault="00391056" w:rsidP="00391056">
      <w:pPr>
        <w:spacing w:after="0" w:line="240" w:lineRule="auto"/>
        <w:jc w:val="both"/>
        <w:rPr>
          <w:rFonts w:ascii="Times New Roman" w:hAnsi="Times New Roman" w:cs="Times New Roman"/>
          <w:sz w:val="24"/>
          <w:szCs w:val="24"/>
        </w:rPr>
      </w:pPr>
    </w:p>
    <w:p w14:paraId="78D8B6F7" w14:textId="77777777" w:rsidR="00391056" w:rsidRPr="003966A1" w:rsidRDefault="00391056" w:rsidP="00391056">
      <w:pPr>
        <w:numPr>
          <w:ilvl w:val="0"/>
          <w:numId w:val="5"/>
        </w:numPr>
        <w:spacing w:after="0" w:line="240" w:lineRule="auto"/>
        <w:ind w:left="1004"/>
        <w:contextualSpacing/>
        <w:rPr>
          <w:rFonts w:ascii="Times New Roman" w:hAnsi="Times New Roman" w:cs="Times New Roman"/>
          <w:b/>
          <w:sz w:val="24"/>
          <w:szCs w:val="24"/>
        </w:rPr>
      </w:pPr>
      <w:r w:rsidRPr="003966A1">
        <w:rPr>
          <w:rFonts w:ascii="Times New Roman" w:hAnsi="Times New Roman" w:cs="Times New Roman"/>
          <w:b/>
          <w:sz w:val="24"/>
          <w:szCs w:val="24"/>
        </w:rPr>
        <w:t xml:space="preserve">A </w:t>
      </w:r>
      <w:proofErr w:type="spellStart"/>
      <w:r w:rsidRPr="003966A1">
        <w:rPr>
          <w:rFonts w:ascii="Times New Roman" w:hAnsi="Times New Roman" w:cs="Times New Roman"/>
          <w:b/>
          <w:sz w:val="24"/>
          <w:szCs w:val="24"/>
        </w:rPr>
        <w:t>Htv</w:t>
      </w:r>
      <w:proofErr w:type="spellEnd"/>
      <w:r w:rsidRPr="003966A1">
        <w:rPr>
          <w:rFonts w:ascii="Times New Roman" w:hAnsi="Times New Roman" w:cs="Times New Roman"/>
          <w:b/>
          <w:sz w:val="24"/>
          <w:szCs w:val="24"/>
        </w:rPr>
        <w:t>. által biztosított törvényi adómentesség igénybevétele:</w:t>
      </w:r>
    </w:p>
    <w:p w14:paraId="2CF02275" w14:textId="77777777" w:rsidR="00391056" w:rsidRPr="003966A1" w:rsidRDefault="00391056" w:rsidP="00391056">
      <w:pPr>
        <w:spacing w:after="0" w:line="240" w:lineRule="auto"/>
        <w:contextualSpacing/>
        <w:rPr>
          <w:rFonts w:ascii="Times New Roman" w:hAnsi="Times New Roman" w:cs="Times New Roman"/>
          <w:b/>
          <w:sz w:val="24"/>
          <w:szCs w:val="24"/>
        </w:rPr>
      </w:pPr>
    </w:p>
    <w:p w14:paraId="1366BEBE"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sz w:val="24"/>
          <w:szCs w:val="24"/>
        </w:rPr>
        <w:t xml:space="preserve">Tekintettel arra, hogy az „A” betétlapot a </w:t>
      </w:r>
      <w:proofErr w:type="gramStart"/>
      <w:r w:rsidRPr="003966A1">
        <w:rPr>
          <w:rFonts w:ascii="Times New Roman" w:hAnsi="Times New Roman" w:cs="Times New Roman"/>
          <w:sz w:val="24"/>
          <w:szCs w:val="24"/>
        </w:rPr>
        <w:t>lakás</w:t>
      </w:r>
      <w:proofErr w:type="gramEnd"/>
      <w:r w:rsidRPr="003966A1">
        <w:rPr>
          <w:rFonts w:ascii="Times New Roman" w:hAnsi="Times New Roman" w:cs="Times New Roman"/>
          <w:sz w:val="24"/>
          <w:szCs w:val="24"/>
        </w:rPr>
        <w:t xml:space="preserve"> illetve az üdülő kategóriába sorolandó adótárgyak esetében kell kitölteni, így ennél a blokknál a </w:t>
      </w:r>
      <w:proofErr w:type="spellStart"/>
      <w:r w:rsidRPr="003966A1">
        <w:rPr>
          <w:rFonts w:ascii="Times New Roman" w:hAnsi="Times New Roman" w:cs="Times New Roman"/>
          <w:sz w:val="24"/>
          <w:szCs w:val="24"/>
        </w:rPr>
        <w:t>Htv</w:t>
      </w:r>
      <w:proofErr w:type="spellEnd"/>
      <w:r w:rsidRPr="003966A1">
        <w:rPr>
          <w:rFonts w:ascii="Times New Roman" w:hAnsi="Times New Roman" w:cs="Times New Roman"/>
          <w:sz w:val="24"/>
          <w:szCs w:val="24"/>
        </w:rPr>
        <w:t>-ben rögzített adómentességek közül – értelemszerűen – csak azok jelölhetők, amelyek a lakások, illetve az üdülők esetében is értelmezhetők.</w:t>
      </w:r>
    </w:p>
    <w:p w14:paraId="67B04980"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7100A277"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1.</w:t>
      </w:r>
      <w:r w:rsidRPr="003966A1">
        <w:rPr>
          <w:rFonts w:ascii="Times New Roman" w:hAnsi="Times New Roman" w:cs="Times New Roman"/>
          <w:sz w:val="24"/>
          <w:szCs w:val="24"/>
        </w:rPr>
        <w:t xml:space="preserve"> Ebbe a sorba kell X-</w:t>
      </w:r>
      <w:proofErr w:type="spellStart"/>
      <w:r w:rsidRPr="003966A1">
        <w:rPr>
          <w:rFonts w:ascii="Times New Roman" w:hAnsi="Times New Roman" w:cs="Times New Roman"/>
          <w:sz w:val="24"/>
          <w:szCs w:val="24"/>
        </w:rPr>
        <w:t>et</w:t>
      </w:r>
      <w:proofErr w:type="spellEnd"/>
      <w:r w:rsidRPr="003966A1">
        <w:rPr>
          <w:rFonts w:ascii="Times New Roman" w:hAnsi="Times New Roman" w:cs="Times New Roman"/>
          <w:sz w:val="24"/>
          <w:szCs w:val="24"/>
        </w:rPr>
        <w:t xml:space="preserve"> tenni, ha az adótárgy szükséglakás</w:t>
      </w:r>
      <w:r>
        <w:rPr>
          <w:rFonts w:ascii="Times New Roman" w:hAnsi="Times New Roman" w:cs="Times New Roman"/>
          <w:sz w:val="24"/>
          <w:szCs w:val="24"/>
        </w:rPr>
        <w:t>.</w:t>
      </w:r>
    </w:p>
    <w:p w14:paraId="4065AFCF" w14:textId="77777777" w:rsidR="00391056" w:rsidRPr="003966A1" w:rsidRDefault="00391056" w:rsidP="00391056">
      <w:pPr>
        <w:spacing w:after="0" w:line="240" w:lineRule="auto"/>
        <w:jc w:val="both"/>
        <w:rPr>
          <w:rFonts w:ascii="Times New Roman" w:hAnsi="Times New Roman" w:cs="Times New Roman"/>
          <w:sz w:val="24"/>
          <w:szCs w:val="24"/>
        </w:rPr>
      </w:pPr>
    </w:p>
    <w:p w14:paraId="1816665A"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2.</w:t>
      </w:r>
      <w:r w:rsidRPr="003966A1">
        <w:rPr>
          <w:rFonts w:ascii="Times New Roman" w:hAnsi="Times New Roman" w:cs="Times New Roman"/>
          <w:sz w:val="24"/>
          <w:szCs w:val="24"/>
        </w:rPr>
        <w:t xml:space="preserve"> Ebben a sorban kell jelölni, ha a mentesség azért áll fenn, mert van olyan helyisége az adótárgynak, amely kizárólag az önálló orvosi tevékenységről szóló törvény szerinti háziorvos által nyújtott egészségügyi ellátás céljára szolgáló helyiségnek minősül. A vonatkozó háttérszabályozás értelmében e mentesség vonatkozásában a háziorvosi ellátás alatt a területi ellátási kötelezettség körében az egészségügyi alapellátásról szóló törvény szerint a háziorvos, a házi gyermekorvos, a fogorvos által nyújtott egészségügyi ellátás értendő, azaz építményadó-mentességet – ezen a jogcímen – az ilyen ellátás céljára szolgáló helyiség élvezhet.</w:t>
      </w:r>
    </w:p>
    <w:p w14:paraId="2E614F7B" w14:textId="77777777" w:rsidR="00391056" w:rsidRPr="003966A1" w:rsidRDefault="00391056" w:rsidP="00391056">
      <w:pPr>
        <w:spacing w:after="0" w:line="240" w:lineRule="auto"/>
        <w:jc w:val="both"/>
        <w:rPr>
          <w:rFonts w:ascii="Times New Roman" w:hAnsi="Times New Roman" w:cs="Times New Roman"/>
          <w:sz w:val="24"/>
          <w:szCs w:val="24"/>
        </w:rPr>
      </w:pPr>
    </w:p>
    <w:p w14:paraId="6632F1C8"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Ennél a mentességi jogcímnél, mivel nem az egész adótárgyra vonatkozik, hanem csak konkrét, a mentességi feltételeknek megfelelő helyiség(</w:t>
      </w:r>
      <w:proofErr w:type="spellStart"/>
      <w:r w:rsidRPr="003966A1">
        <w:rPr>
          <w:rFonts w:ascii="Times New Roman" w:hAnsi="Times New Roman" w:cs="Times New Roman"/>
          <w:sz w:val="24"/>
          <w:szCs w:val="24"/>
        </w:rPr>
        <w:t>ek</w:t>
      </w:r>
      <w:proofErr w:type="spellEnd"/>
      <w:r w:rsidRPr="003966A1">
        <w:rPr>
          <w:rFonts w:ascii="Times New Roman" w:hAnsi="Times New Roman" w:cs="Times New Roman"/>
          <w:sz w:val="24"/>
          <w:szCs w:val="24"/>
        </w:rPr>
        <w:t>)re meg kell jelölni a mentességet élvező helyiség hasznos alapterületét vagy – kizárólag a korrigált forgalmi érték alapú adóztatás esetén – ennek a helyiségnek a korrigált forgalmi értékét.</w:t>
      </w:r>
    </w:p>
    <w:p w14:paraId="4B72662A" w14:textId="77777777" w:rsidR="00391056" w:rsidRPr="003966A1" w:rsidRDefault="00391056" w:rsidP="00391056">
      <w:pPr>
        <w:spacing w:after="0" w:line="240" w:lineRule="auto"/>
        <w:jc w:val="both"/>
        <w:rPr>
          <w:rFonts w:ascii="Times New Roman" w:hAnsi="Times New Roman" w:cs="Times New Roman"/>
          <w:sz w:val="24"/>
          <w:szCs w:val="24"/>
        </w:rPr>
      </w:pPr>
    </w:p>
    <w:p w14:paraId="7EC6314C" w14:textId="77777777" w:rsidR="00391056" w:rsidRPr="003966A1" w:rsidRDefault="00391056" w:rsidP="00391056">
      <w:pPr>
        <w:numPr>
          <w:ilvl w:val="0"/>
          <w:numId w:val="5"/>
        </w:numPr>
        <w:spacing w:after="0" w:line="240" w:lineRule="auto"/>
        <w:ind w:left="1004"/>
        <w:contextualSpacing/>
        <w:rPr>
          <w:rFonts w:ascii="Times New Roman" w:hAnsi="Times New Roman" w:cs="Times New Roman"/>
          <w:b/>
          <w:sz w:val="24"/>
          <w:szCs w:val="24"/>
        </w:rPr>
      </w:pPr>
      <w:r w:rsidRPr="003966A1">
        <w:rPr>
          <w:rFonts w:ascii="Times New Roman" w:hAnsi="Times New Roman" w:cs="Times New Roman"/>
          <w:b/>
          <w:sz w:val="24"/>
          <w:szCs w:val="24"/>
        </w:rPr>
        <w:t>Nyilatkozat a műemléképület felújításához kapcsolódó adómentesség igénybevételéről:</w:t>
      </w:r>
    </w:p>
    <w:p w14:paraId="145E1ADC" w14:textId="77777777" w:rsidR="00391056" w:rsidRPr="003966A1" w:rsidRDefault="00391056" w:rsidP="00391056">
      <w:pPr>
        <w:spacing w:after="0" w:line="240" w:lineRule="auto"/>
        <w:contextualSpacing/>
        <w:rPr>
          <w:rFonts w:ascii="Times New Roman" w:hAnsi="Times New Roman" w:cs="Times New Roman"/>
          <w:b/>
          <w:sz w:val="24"/>
          <w:szCs w:val="24"/>
        </w:rPr>
      </w:pPr>
    </w:p>
    <w:p w14:paraId="79393346"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Ha a műemléki értékként külön jogszabályban védetté nyilvánított vagy önkormányzati rendelet alapján helyi egyedi védelem alatt álló épületet (azaz a műemléképületet) felújítják, akkor az épület, illetve az épületben lévő önálló adótárgy (lakás, nem lakás céljára szolgáló épületrész) a felújításra kiadott építési engedély vagy örökségvédelmi engedély jogerőre emelkedését, véglegessé válását követő három egymást követő adóévben mentesülhet az adó alól. E mentesség alkalmazásában felújítás alatt a műemléképület egészén, illetve homlokzatán és több főszerkezetén végzett olyan általános javítást kell érteni, amely teljesen visszaállítja az épület esztétikai állapotát, valamint legalább eredeti műszaki állapotát. </w:t>
      </w:r>
    </w:p>
    <w:p w14:paraId="2270FDF7"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63CBB82E"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Ebben a blokkban nyilatkozhat az </w:t>
      </w:r>
      <w:r w:rsidRPr="003966A1">
        <w:rPr>
          <w:rFonts w:ascii="Times New Roman" w:hAnsi="Times New Roman" w:cs="Times New Roman"/>
          <w:b/>
          <w:sz w:val="24"/>
          <w:szCs w:val="24"/>
        </w:rPr>
        <w:t>1. sorban</w:t>
      </w:r>
      <w:r w:rsidRPr="003966A1">
        <w:rPr>
          <w:rFonts w:ascii="Times New Roman" w:hAnsi="Times New Roman" w:cs="Times New Roman"/>
          <w:sz w:val="24"/>
          <w:szCs w:val="24"/>
        </w:rPr>
        <w:t xml:space="preserve"> szereplő négyzetbe tett </w:t>
      </w:r>
      <w:proofErr w:type="gramStart"/>
      <w:r w:rsidRPr="003966A1">
        <w:rPr>
          <w:rFonts w:ascii="Times New Roman" w:hAnsi="Times New Roman" w:cs="Times New Roman"/>
          <w:sz w:val="24"/>
          <w:szCs w:val="24"/>
        </w:rPr>
        <w:t>X-el</w:t>
      </w:r>
      <w:proofErr w:type="gramEnd"/>
      <w:r w:rsidRPr="003966A1">
        <w:rPr>
          <w:rFonts w:ascii="Times New Roman" w:hAnsi="Times New Roman" w:cs="Times New Roman"/>
          <w:sz w:val="24"/>
          <w:szCs w:val="24"/>
        </w:rPr>
        <w:t xml:space="preserve"> az adózó arról, hogy a mentességet igénybe kívánja venni. A kérelem ilyen előterjesztése egyúttal arra vonatkozó nyilatkozat is, hogy az adóalany az adatbejelentéssel érintett építmény kapcsán a mentességi feltételeknek megfelel. </w:t>
      </w:r>
    </w:p>
    <w:p w14:paraId="1965B98B"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6E8BD47F" w14:textId="77777777" w:rsidR="00391056" w:rsidRPr="003966A1" w:rsidRDefault="00391056" w:rsidP="00391056">
      <w:pPr>
        <w:spacing w:after="0" w:line="240" w:lineRule="auto"/>
        <w:jc w:val="both"/>
        <w:rPr>
          <w:rFonts w:ascii="Times New Roman" w:eastAsia="Calibri" w:hAnsi="Times New Roman" w:cs="Times New Roman"/>
          <w:sz w:val="24"/>
          <w:szCs w:val="24"/>
        </w:rPr>
      </w:pPr>
      <w:r w:rsidRPr="003966A1">
        <w:rPr>
          <w:rFonts w:ascii="Times New Roman" w:hAnsi="Times New Roman" w:cs="Times New Roman"/>
          <w:b/>
          <w:sz w:val="24"/>
          <w:szCs w:val="24"/>
        </w:rPr>
        <w:t xml:space="preserve">2. </w:t>
      </w:r>
      <w:r w:rsidRPr="003966A1">
        <w:rPr>
          <w:rFonts w:ascii="Times New Roman" w:hAnsi="Times New Roman" w:cs="Times New Roman"/>
          <w:sz w:val="24"/>
          <w:szCs w:val="24"/>
        </w:rPr>
        <w:t xml:space="preserve">Ebbe a sorba kell beírni azt a dátumot, amikor az </w:t>
      </w:r>
      <w:r w:rsidRPr="003966A1">
        <w:rPr>
          <w:rFonts w:ascii="Times New Roman" w:eastAsia="Calibri" w:hAnsi="Times New Roman" w:cs="Times New Roman"/>
          <w:sz w:val="24"/>
          <w:szCs w:val="24"/>
        </w:rPr>
        <w:t>építési, vagy örökségvédelmi engedély jogerőre emelkedik vagy véglegessé vált.</w:t>
      </w:r>
    </w:p>
    <w:p w14:paraId="05640586" w14:textId="77777777" w:rsidR="00391056" w:rsidRPr="003966A1" w:rsidRDefault="00391056" w:rsidP="00391056">
      <w:pPr>
        <w:spacing w:after="0" w:line="240" w:lineRule="auto"/>
        <w:jc w:val="both"/>
        <w:rPr>
          <w:rFonts w:ascii="Times New Roman" w:eastAsia="Calibri" w:hAnsi="Times New Roman" w:cs="Times New Roman"/>
          <w:sz w:val="24"/>
          <w:szCs w:val="24"/>
        </w:rPr>
      </w:pPr>
    </w:p>
    <w:p w14:paraId="6934A30B" w14:textId="77777777" w:rsidR="00391056" w:rsidRPr="003966A1" w:rsidRDefault="00391056" w:rsidP="00391056">
      <w:pPr>
        <w:numPr>
          <w:ilvl w:val="0"/>
          <w:numId w:val="5"/>
        </w:numPr>
        <w:spacing w:after="0" w:line="240" w:lineRule="auto"/>
        <w:ind w:left="1004"/>
        <w:contextualSpacing/>
        <w:rPr>
          <w:rFonts w:ascii="Times New Roman" w:hAnsi="Times New Roman" w:cs="Times New Roman"/>
          <w:b/>
          <w:sz w:val="24"/>
          <w:szCs w:val="24"/>
        </w:rPr>
      </w:pPr>
      <w:r w:rsidRPr="003966A1">
        <w:rPr>
          <w:rFonts w:ascii="Times New Roman" w:hAnsi="Times New Roman" w:cs="Times New Roman"/>
          <w:b/>
          <w:sz w:val="24"/>
          <w:szCs w:val="24"/>
        </w:rPr>
        <w:t>Az önkormányzati rendeletben rögzített adómentesség, adókedvezmény igénybevétele</w:t>
      </w:r>
    </w:p>
    <w:p w14:paraId="235FD422" w14:textId="77777777" w:rsidR="00391056" w:rsidRPr="003966A1" w:rsidRDefault="00391056" w:rsidP="00391056">
      <w:pPr>
        <w:spacing w:after="0" w:line="240" w:lineRule="auto"/>
        <w:contextualSpacing/>
        <w:rPr>
          <w:rFonts w:ascii="Times New Roman" w:hAnsi="Times New Roman" w:cs="Times New Roman"/>
          <w:b/>
          <w:sz w:val="24"/>
          <w:szCs w:val="24"/>
        </w:rPr>
      </w:pPr>
    </w:p>
    <w:p w14:paraId="2E59EED9"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sz w:val="24"/>
          <w:szCs w:val="24"/>
        </w:rPr>
        <w:t xml:space="preserve">Ebben a blokkban azokat a mentességi jogcímeket kell rögzíteni, amelyek nem a </w:t>
      </w:r>
      <w:proofErr w:type="spellStart"/>
      <w:r w:rsidRPr="003966A1">
        <w:rPr>
          <w:rFonts w:ascii="Times New Roman" w:hAnsi="Times New Roman" w:cs="Times New Roman"/>
          <w:sz w:val="24"/>
          <w:szCs w:val="24"/>
        </w:rPr>
        <w:t>Htv</w:t>
      </w:r>
      <w:proofErr w:type="spellEnd"/>
      <w:r w:rsidRPr="003966A1">
        <w:rPr>
          <w:rFonts w:ascii="Times New Roman" w:hAnsi="Times New Roman" w:cs="Times New Roman"/>
          <w:sz w:val="24"/>
          <w:szCs w:val="24"/>
        </w:rPr>
        <w:t xml:space="preserve">. alapján, hanem kizárólag a </w:t>
      </w:r>
      <w:proofErr w:type="spellStart"/>
      <w:r w:rsidRPr="003966A1">
        <w:rPr>
          <w:rFonts w:ascii="Times New Roman" w:hAnsi="Times New Roman" w:cs="Times New Roman"/>
          <w:sz w:val="24"/>
          <w:szCs w:val="24"/>
        </w:rPr>
        <w:t>Htv</w:t>
      </w:r>
      <w:proofErr w:type="spellEnd"/>
      <w:r w:rsidRPr="003966A1">
        <w:rPr>
          <w:rFonts w:ascii="Times New Roman" w:hAnsi="Times New Roman" w:cs="Times New Roman"/>
          <w:sz w:val="24"/>
          <w:szCs w:val="24"/>
        </w:rPr>
        <w:t>. felhatalmazása alapján kiadott önkormányzati adórendelet alapján állnak fenn. A VII. blokkban már feltüntetett mentességi tényállásokat így itt nem kell szerepeltetni.</w:t>
      </w:r>
    </w:p>
    <w:p w14:paraId="4B2CD425"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11D37D11"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b/>
          <w:sz w:val="24"/>
          <w:szCs w:val="24"/>
        </w:rPr>
        <w:t>1.</w:t>
      </w:r>
      <w:r w:rsidRPr="003966A1">
        <w:rPr>
          <w:rFonts w:ascii="Times New Roman" w:hAnsi="Times New Roman" w:cs="Times New Roman"/>
          <w:sz w:val="24"/>
          <w:szCs w:val="24"/>
        </w:rPr>
        <w:t xml:space="preserve"> Ebben a sorban kell feltüntetni az önkormányzati adórendelet szerint mentes hasznos alapterületrészt az adótárgy építményből. Ez az épület, épületrész teljes mentessége esetén azonos nagyságú az adótárgy hasznos alapterületével. Ezt a sort csak akkor kell kitölteni, ha az önkormányzat az építményadót hasznos alapterület alapján vezette be.</w:t>
      </w:r>
    </w:p>
    <w:p w14:paraId="79719EAF"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16E1918B"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b/>
          <w:sz w:val="24"/>
          <w:szCs w:val="24"/>
        </w:rPr>
        <w:t xml:space="preserve">2. </w:t>
      </w:r>
      <w:r w:rsidRPr="003966A1">
        <w:rPr>
          <w:rFonts w:ascii="Times New Roman" w:hAnsi="Times New Roman" w:cs="Times New Roman"/>
          <w:sz w:val="24"/>
          <w:szCs w:val="24"/>
        </w:rPr>
        <w:t xml:space="preserve">Ebben a sorban kell feltüntetni az önkormányzati rendelet szerint mentes építmény érték-részt. Ez az épület, épületrész teljes mentessége esetén azonos nagyságú az adótárgy korrigált forgalmi értékével. Korrigált forgalmi érték alapú adóztatásnál is előfordulhat az épület egyes helyiségeinek (területrészének) a mentessége, </w:t>
      </w:r>
      <w:r>
        <w:rPr>
          <w:rFonts w:ascii="Times New Roman" w:hAnsi="Times New Roman" w:cs="Times New Roman"/>
          <w:sz w:val="24"/>
          <w:szCs w:val="24"/>
        </w:rPr>
        <w:t>e</w:t>
      </w:r>
      <w:r w:rsidRPr="003966A1">
        <w:rPr>
          <w:rFonts w:ascii="Times New Roman" w:hAnsi="Times New Roman" w:cs="Times New Roman"/>
          <w:sz w:val="24"/>
          <w:szCs w:val="24"/>
        </w:rPr>
        <w:t>kkor ennek az alapterület-adatát is meg kell adni. Ezt a sort csak akkor kell kitölteni, ha az önkormányzat az építményadót korrigált forgalmi érték alapján vezette be.</w:t>
      </w:r>
    </w:p>
    <w:p w14:paraId="66993F9C"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202A33C4"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b/>
          <w:sz w:val="24"/>
          <w:szCs w:val="24"/>
        </w:rPr>
        <w:t xml:space="preserve">3. </w:t>
      </w:r>
      <w:r w:rsidRPr="003966A1">
        <w:rPr>
          <w:rFonts w:ascii="Times New Roman" w:hAnsi="Times New Roman" w:cs="Times New Roman"/>
          <w:sz w:val="24"/>
          <w:szCs w:val="24"/>
        </w:rPr>
        <w:t>Ezt a sort akkor kell kitölteni, ha az önkormányzat rendeleti úton adókedvezményt vezetett be. Itt kell jelölni a kedvezmény jogcímét.</w:t>
      </w:r>
    </w:p>
    <w:p w14:paraId="0E10B5DB"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321D4942"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sz w:val="24"/>
          <w:szCs w:val="24"/>
        </w:rPr>
        <w:t xml:space="preserve">Az is lehetséges, hogy az önkormányzat által rendszeresített nyomtatvány a IX. blokkot bővítve, a pontos önkormányzati mentességi tényállásokat kifejtve jelenítse meg. </w:t>
      </w:r>
    </w:p>
    <w:p w14:paraId="28903362"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3F0FF83D" w14:textId="77777777" w:rsidR="00391056" w:rsidRPr="003966A1" w:rsidRDefault="00391056" w:rsidP="00391056">
      <w:pPr>
        <w:numPr>
          <w:ilvl w:val="0"/>
          <w:numId w:val="5"/>
        </w:numPr>
        <w:spacing w:after="0" w:line="240" w:lineRule="auto"/>
        <w:ind w:left="1004"/>
        <w:contextualSpacing/>
        <w:rPr>
          <w:rFonts w:ascii="Times New Roman" w:hAnsi="Times New Roman" w:cs="Times New Roman"/>
          <w:b/>
          <w:sz w:val="24"/>
          <w:szCs w:val="24"/>
        </w:rPr>
      </w:pPr>
      <w:r w:rsidRPr="003966A1">
        <w:rPr>
          <w:rFonts w:ascii="Times New Roman" w:hAnsi="Times New Roman" w:cs="Times New Roman"/>
          <w:b/>
          <w:sz w:val="24"/>
          <w:szCs w:val="24"/>
        </w:rPr>
        <w:t>Több adómérték esetén az adómérték megállapításához szükséges tények, adatok:</w:t>
      </w:r>
    </w:p>
    <w:p w14:paraId="62B31A7E" w14:textId="77777777" w:rsidR="00391056" w:rsidRPr="003966A1" w:rsidRDefault="00391056" w:rsidP="00391056">
      <w:pPr>
        <w:spacing w:after="0" w:line="240" w:lineRule="auto"/>
        <w:contextualSpacing/>
        <w:rPr>
          <w:rFonts w:ascii="Times New Roman" w:hAnsi="Times New Roman" w:cs="Times New Roman"/>
          <w:b/>
          <w:sz w:val="24"/>
          <w:szCs w:val="24"/>
        </w:rPr>
      </w:pPr>
    </w:p>
    <w:p w14:paraId="0C0C47EA"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sz w:val="24"/>
          <w:szCs w:val="24"/>
        </w:rPr>
        <w:t xml:space="preserve">Itt kell bemutatni az adatbejelentéssel érintett </w:t>
      </w:r>
      <w:proofErr w:type="gramStart"/>
      <w:r w:rsidRPr="003966A1">
        <w:rPr>
          <w:rFonts w:ascii="Times New Roman" w:hAnsi="Times New Roman" w:cs="Times New Roman"/>
          <w:sz w:val="24"/>
          <w:szCs w:val="24"/>
        </w:rPr>
        <w:t>adótárgy</w:t>
      </w:r>
      <w:proofErr w:type="gramEnd"/>
      <w:r w:rsidRPr="003966A1">
        <w:rPr>
          <w:rFonts w:ascii="Times New Roman" w:hAnsi="Times New Roman" w:cs="Times New Roman"/>
          <w:sz w:val="24"/>
          <w:szCs w:val="24"/>
        </w:rPr>
        <w:t xml:space="preserve"> illetve az adóalany azon sajátosságait, körülményeit, amelyek relevánsak abban az esetben, ha az önkormányzati adórendelet – pl. övezetenként, adótárgy-</w:t>
      </w:r>
      <w:proofErr w:type="spellStart"/>
      <w:r w:rsidRPr="003966A1">
        <w:rPr>
          <w:rFonts w:ascii="Times New Roman" w:hAnsi="Times New Roman" w:cs="Times New Roman"/>
          <w:sz w:val="24"/>
          <w:szCs w:val="24"/>
        </w:rPr>
        <w:t>fajtánként</w:t>
      </w:r>
      <w:proofErr w:type="spellEnd"/>
      <w:r w:rsidRPr="003966A1">
        <w:rPr>
          <w:rFonts w:ascii="Times New Roman" w:hAnsi="Times New Roman" w:cs="Times New Roman"/>
          <w:sz w:val="24"/>
          <w:szCs w:val="24"/>
        </w:rPr>
        <w:t xml:space="preserve">, az adóalanyok helyzetére figyelemmel vagy más </w:t>
      </w:r>
      <w:r w:rsidRPr="003966A1">
        <w:rPr>
          <w:rFonts w:ascii="Times New Roman" w:hAnsi="Times New Roman" w:cs="Times New Roman"/>
          <w:sz w:val="24"/>
          <w:szCs w:val="24"/>
        </w:rPr>
        <w:lastRenderedPageBreak/>
        <w:t>megfontolásból – többféle adómértéket határozott meg. Ezt a sort az önkormányzati adóhatóság szerkesztheti, bővítheti.</w:t>
      </w:r>
    </w:p>
    <w:p w14:paraId="4E2FA450"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14BF75C5" w14:textId="77777777" w:rsidR="00391056" w:rsidRPr="003966A1" w:rsidRDefault="00391056" w:rsidP="00391056">
      <w:pPr>
        <w:numPr>
          <w:ilvl w:val="0"/>
          <w:numId w:val="5"/>
        </w:numPr>
        <w:spacing w:after="0" w:line="240" w:lineRule="auto"/>
        <w:ind w:left="1004"/>
        <w:contextualSpacing/>
        <w:jc w:val="both"/>
        <w:rPr>
          <w:rFonts w:ascii="Times New Roman" w:hAnsi="Times New Roman" w:cs="Times New Roman"/>
          <w:b/>
          <w:sz w:val="24"/>
          <w:szCs w:val="24"/>
        </w:rPr>
      </w:pPr>
      <w:r w:rsidRPr="003966A1">
        <w:rPr>
          <w:rFonts w:ascii="Times New Roman" w:hAnsi="Times New Roman" w:cs="Times New Roman"/>
          <w:b/>
          <w:sz w:val="24"/>
          <w:szCs w:val="24"/>
        </w:rPr>
        <w:t xml:space="preserve">Aláírás, felelősségvállalás az adatbejelentés valós tartalmáért. </w:t>
      </w:r>
    </w:p>
    <w:p w14:paraId="1015BED7"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2D470164"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sz w:val="24"/>
          <w:szCs w:val="24"/>
        </w:rPr>
        <w:t>Ez a blokk értelemszerűen töltendő ki.</w:t>
      </w:r>
    </w:p>
    <w:p w14:paraId="180D3784"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4E1782CB" w14:textId="77777777" w:rsidR="00391056" w:rsidRPr="003966A1" w:rsidRDefault="00391056" w:rsidP="00391056">
      <w:pPr>
        <w:rPr>
          <w:rFonts w:ascii="Times New Roman" w:hAnsi="Times New Roman" w:cs="Times New Roman"/>
          <w:sz w:val="24"/>
          <w:szCs w:val="24"/>
        </w:rPr>
      </w:pPr>
      <w:r w:rsidRPr="003966A1">
        <w:rPr>
          <w:rFonts w:ascii="Times New Roman" w:hAnsi="Times New Roman" w:cs="Times New Roman"/>
          <w:sz w:val="24"/>
          <w:szCs w:val="24"/>
        </w:rPr>
        <w:br w:type="page"/>
      </w:r>
    </w:p>
    <w:p w14:paraId="7701764A"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0E23FF34" w14:textId="77777777" w:rsidR="00391056" w:rsidRPr="003966A1" w:rsidRDefault="00391056" w:rsidP="00391056">
      <w:pPr>
        <w:spacing w:after="0" w:line="240" w:lineRule="auto"/>
        <w:rPr>
          <w:rFonts w:ascii="Times New Roman" w:hAnsi="Times New Roman" w:cs="Times New Roman"/>
          <w:b/>
          <w:sz w:val="24"/>
          <w:szCs w:val="24"/>
        </w:rPr>
      </w:pPr>
      <w:r w:rsidRPr="003966A1">
        <w:rPr>
          <w:rFonts w:ascii="Times New Roman" w:hAnsi="Times New Roman" w:cs="Times New Roman"/>
          <w:b/>
          <w:sz w:val="24"/>
          <w:szCs w:val="24"/>
        </w:rPr>
        <w:t xml:space="preserve">„B” JELŰ BETÉTLAP </w:t>
      </w:r>
    </w:p>
    <w:p w14:paraId="16022D5C" w14:textId="77777777" w:rsidR="00391056" w:rsidRPr="003966A1" w:rsidRDefault="00391056" w:rsidP="00391056">
      <w:pPr>
        <w:spacing w:after="0" w:line="240" w:lineRule="auto"/>
        <w:jc w:val="both"/>
        <w:rPr>
          <w:rFonts w:ascii="Times New Roman" w:hAnsi="Times New Roman" w:cs="Times New Roman"/>
          <w:sz w:val="24"/>
          <w:szCs w:val="24"/>
        </w:rPr>
      </w:pPr>
    </w:p>
    <w:p w14:paraId="6C92D020" w14:textId="77777777" w:rsidR="00391056"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sz w:val="24"/>
          <w:szCs w:val="24"/>
        </w:rPr>
        <w:t xml:space="preserve">Ezt a betétlapot kell kitölteni – a </w:t>
      </w:r>
      <w:proofErr w:type="spellStart"/>
      <w:r w:rsidRPr="003966A1">
        <w:rPr>
          <w:rFonts w:ascii="Times New Roman" w:hAnsi="Times New Roman" w:cs="Times New Roman"/>
          <w:sz w:val="24"/>
          <w:szCs w:val="24"/>
        </w:rPr>
        <w:t>főlap</w:t>
      </w:r>
      <w:proofErr w:type="spellEnd"/>
      <w:r w:rsidRPr="003966A1">
        <w:rPr>
          <w:rFonts w:ascii="Times New Roman" w:hAnsi="Times New Roman" w:cs="Times New Roman"/>
          <w:sz w:val="24"/>
          <w:szCs w:val="24"/>
        </w:rPr>
        <w:t xml:space="preserve"> mellett – akkor, ha az adatbejelentés tárgya kereskedelmi egység, szállásépület vagy egyéb nem lakás céljára szolgáló épület. </w:t>
      </w:r>
    </w:p>
    <w:p w14:paraId="5747542F" w14:textId="77777777" w:rsidR="00391056" w:rsidRDefault="00391056" w:rsidP="00391056">
      <w:pPr>
        <w:spacing w:after="0" w:line="240" w:lineRule="auto"/>
        <w:contextualSpacing/>
        <w:jc w:val="both"/>
        <w:rPr>
          <w:rFonts w:ascii="Times New Roman" w:hAnsi="Times New Roman" w:cs="Times New Roman"/>
          <w:sz w:val="24"/>
          <w:szCs w:val="24"/>
        </w:rPr>
      </w:pPr>
    </w:p>
    <w:p w14:paraId="667572F4" w14:textId="77777777" w:rsidR="00391056"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sz w:val="24"/>
          <w:szCs w:val="24"/>
        </w:rPr>
        <w:t xml:space="preserve">A betétlapot annyi példányban kell kitölteni, ahány, a kereskedelmi egység, szállásépület vagy egyéb nem lakás céljára szolgáló épület </w:t>
      </w:r>
      <w:proofErr w:type="spellStart"/>
      <w:r w:rsidRPr="003966A1">
        <w:rPr>
          <w:rFonts w:ascii="Times New Roman" w:hAnsi="Times New Roman" w:cs="Times New Roman"/>
          <w:sz w:val="24"/>
          <w:szCs w:val="24"/>
        </w:rPr>
        <w:t>Htv-beli</w:t>
      </w:r>
      <w:proofErr w:type="spellEnd"/>
      <w:r w:rsidRPr="003966A1">
        <w:rPr>
          <w:rFonts w:ascii="Times New Roman" w:hAnsi="Times New Roman" w:cs="Times New Roman"/>
          <w:sz w:val="24"/>
          <w:szCs w:val="24"/>
        </w:rPr>
        <w:t xml:space="preserve"> fogalmának megfelelő adótárgy fellelhető az adott helyrajzi számon. Például, ha egy adott üzletházban (plázában) több önálló adótárgynak minősülő épületrész (a szabadból vagy a közös közlekedőből önállóan megközelíthető üzlet) lelhető fel vagy egy helyrajzi számon több önálló szállásépület (pl. apartmanház) lelhető fel, akkor az egyes adótárgyakról önálló betétlapon kell számot adni.</w:t>
      </w:r>
    </w:p>
    <w:p w14:paraId="42C7D95A" w14:textId="77777777" w:rsidR="00391056" w:rsidRDefault="00391056" w:rsidP="00391056">
      <w:pPr>
        <w:spacing w:after="0" w:line="240" w:lineRule="auto"/>
        <w:contextualSpacing/>
        <w:jc w:val="both"/>
        <w:rPr>
          <w:rFonts w:ascii="Times New Roman" w:hAnsi="Times New Roman" w:cs="Times New Roman"/>
          <w:sz w:val="24"/>
          <w:szCs w:val="24"/>
        </w:rPr>
      </w:pPr>
    </w:p>
    <w:p w14:paraId="07EA1BF4"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662461">
        <w:rPr>
          <w:rFonts w:ascii="Times New Roman" w:hAnsi="Times New Roman" w:cs="Times New Roman"/>
          <w:b/>
          <w:sz w:val="24"/>
          <w:szCs w:val="24"/>
        </w:rPr>
        <w:t xml:space="preserve">Amennyiben több adótárgy van, a betétlapot </w:t>
      </w:r>
      <w:proofErr w:type="spellStart"/>
      <w:r w:rsidRPr="00662461">
        <w:rPr>
          <w:rFonts w:ascii="Times New Roman" w:hAnsi="Times New Roman" w:cs="Times New Roman"/>
          <w:b/>
          <w:sz w:val="24"/>
          <w:szCs w:val="24"/>
        </w:rPr>
        <w:t>sorszámozni</w:t>
      </w:r>
      <w:proofErr w:type="spellEnd"/>
      <w:r w:rsidRPr="00662461">
        <w:rPr>
          <w:rFonts w:ascii="Times New Roman" w:hAnsi="Times New Roman" w:cs="Times New Roman"/>
          <w:b/>
          <w:sz w:val="24"/>
          <w:szCs w:val="24"/>
        </w:rPr>
        <w:t xml:space="preserve"> kell</w:t>
      </w:r>
      <w:r>
        <w:rPr>
          <w:rFonts w:ascii="Times New Roman" w:hAnsi="Times New Roman" w:cs="Times New Roman"/>
          <w:b/>
          <w:sz w:val="24"/>
          <w:szCs w:val="24"/>
        </w:rPr>
        <w:t>, a lap tetején lévő „Betétlap sorszáma:” rovaton!</w:t>
      </w:r>
      <w:r>
        <w:rPr>
          <w:rFonts w:ascii="Times New Roman" w:hAnsi="Times New Roman" w:cs="Times New Roman"/>
          <w:sz w:val="24"/>
          <w:szCs w:val="24"/>
        </w:rPr>
        <w:t xml:space="preserve">  Például, ha egy helyrajzi szám alatti ingatlanon található egy kiskereskedelmi egység (bolt) és egy raktár, akkor a bolt sorszáma lesz „1.”, a raktár sorszáma lesz: „2.”</w:t>
      </w:r>
    </w:p>
    <w:p w14:paraId="3B3F1357"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7DD5D72E"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sz w:val="24"/>
          <w:szCs w:val="24"/>
        </w:rPr>
        <w:t xml:space="preserve">A </w:t>
      </w:r>
      <w:proofErr w:type="spellStart"/>
      <w:r w:rsidRPr="003966A1">
        <w:rPr>
          <w:rFonts w:ascii="Times New Roman" w:hAnsi="Times New Roman" w:cs="Times New Roman"/>
          <w:sz w:val="24"/>
          <w:szCs w:val="24"/>
        </w:rPr>
        <w:t>Htv</w:t>
      </w:r>
      <w:proofErr w:type="spellEnd"/>
      <w:r w:rsidRPr="003966A1">
        <w:rPr>
          <w:rFonts w:ascii="Times New Roman" w:hAnsi="Times New Roman" w:cs="Times New Roman"/>
          <w:sz w:val="24"/>
          <w:szCs w:val="24"/>
        </w:rPr>
        <w:t xml:space="preserve">. meghatározza az értelmező rendelkezések körében, hogy az építményadó-szabályozás vonatkozásában mit kell a fenti fogalmak alatt érteni. </w:t>
      </w:r>
    </w:p>
    <w:p w14:paraId="0FACF31B" w14:textId="77777777" w:rsidR="00391056" w:rsidRPr="003966A1" w:rsidRDefault="00391056" w:rsidP="00391056">
      <w:pPr>
        <w:spacing w:after="0" w:line="240" w:lineRule="auto"/>
        <w:contextualSpacing/>
        <w:jc w:val="both"/>
        <w:rPr>
          <w:rFonts w:ascii="Times New Roman" w:hAnsi="Times New Roman" w:cs="Times New Roman"/>
          <w:b/>
          <w:sz w:val="24"/>
          <w:szCs w:val="24"/>
        </w:rPr>
      </w:pPr>
    </w:p>
    <w:p w14:paraId="78F6FBCB"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Eszerint </w:t>
      </w:r>
      <w:r w:rsidRPr="003966A1">
        <w:rPr>
          <w:rFonts w:ascii="Times New Roman" w:hAnsi="Times New Roman" w:cs="Times New Roman"/>
          <w:b/>
          <w:iCs/>
          <w:sz w:val="24"/>
          <w:szCs w:val="24"/>
        </w:rPr>
        <w:t>kereskedelmi egység</w:t>
      </w:r>
      <w:r w:rsidRPr="003966A1">
        <w:rPr>
          <w:rFonts w:ascii="Times New Roman" w:hAnsi="Times New Roman" w:cs="Times New Roman"/>
          <w:iCs/>
          <w:sz w:val="24"/>
          <w:szCs w:val="24"/>
        </w:rPr>
        <w:t xml:space="preserve"> </w:t>
      </w:r>
      <w:r w:rsidRPr="003966A1">
        <w:rPr>
          <w:rFonts w:ascii="Times New Roman" w:hAnsi="Times New Roman" w:cs="Times New Roman"/>
          <w:sz w:val="24"/>
          <w:szCs w:val="24"/>
        </w:rPr>
        <w:t xml:space="preserve">az ingatlan-nyilvántartási bejegyzés alapján kereskedelmi üzletnek, boltnak, </w:t>
      </w:r>
      <w:proofErr w:type="spellStart"/>
      <w:r w:rsidRPr="003966A1">
        <w:rPr>
          <w:rFonts w:ascii="Times New Roman" w:hAnsi="Times New Roman" w:cs="Times New Roman"/>
          <w:sz w:val="24"/>
          <w:szCs w:val="24"/>
        </w:rPr>
        <w:t>abc-nek</w:t>
      </w:r>
      <w:proofErr w:type="spellEnd"/>
      <w:r w:rsidRPr="003966A1">
        <w:rPr>
          <w:rFonts w:ascii="Times New Roman" w:hAnsi="Times New Roman" w:cs="Times New Roman"/>
          <w:sz w:val="24"/>
          <w:szCs w:val="24"/>
        </w:rPr>
        <w:t xml:space="preserve">, üzletháznak, játékteremnek, csárdának, bisztrónak, borozónak, sörözőnek, büfének, cukrászdának, kávézónak, kávéháznak, teaháznak, fagylaltozónak, étteremnek, vendéglőnek, presszónak, irodának, műteremnek, szállodának, hotelnek, panziónak, fogadónak, motelnek, szállónak, vendégháznak, vadászháznak, rendelőnek, kórháznak, szanatóriumnak, gyógyszertárnak minősülő vagy ilyenként feltüntetésre váró épület, épületrész. A </w:t>
      </w:r>
      <w:r w:rsidRPr="003966A1">
        <w:rPr>
          <w:rFonts w:ascii="Times New Roman" w:hAnsi="Times New Roman" w:cs="Times New Roman"/>
          <w:b/>
          <w:iCs/>
          <w:sz w:val="24"/>
          <w:szCs w:val="24"/>
        </w:rPr>
        <w:t>szállásépület</w:t>
      </w:r>
      <w:r w:rsidRPr="003966A1">
        <w:rPr>
          <w:rFonts w:ascii="Times New Roman" w:hAnsi="Times New Roman" w:cs="Times New Roman"/>
          <w:iCs/>
          <w:sz w:val="24"/>
          <w:szCs w:val="24"/>
        </w:rPr>
        <w:t xml:space="preserve"> </w:t>
      </w:r>
      <w:r w:rsidRPr="003966A1">
        <w:rPr>
          <w:rFonts w:ascii="Times New Roman" w:hAnsi="Times New Roman" w:cs="Times New Roman"/>
          <w:sz w:val="24"/>
          <w:szCs w:val="24"/>
        </w:rPr>
        <w:t xml:space="preserve">az a kereskedelmi egység, mely szálláshely-szolgáltatás nyújtására alkalmas, így különösen az ingatlan-nyilvántartási bejegyzés alapján szállodának, hotelnek, panziónak, fogadónak, motelnek, szállónak, vendégháznak, vadászháznak minősülő vagy ilyenként feltüntetésre váró épület, épületrész. Az </w:t>
      </w:r>
      <w:r w:rsidRPr="003966A1">
        <w:rPr>
          <w:rFonts w:ascii="Times New Roman" w:hAnsi="Times New Roman" w:cs="Times New Roman"/>
          <w:b/>
          <w:iCs/>
          <w:sz w:val="24"/>
          <w:szCs w:val="24"/>
        </w:rPr>
        <w:t>egyéb nem lakás céljára szolgáló épület</w:t>
      </w:r>
      <w:r w:rsidRPr="003966A1">
        <w:rPr>
          <w:rFonts w:ascii="Times New Roman" w:hAnsi="Times New Roman" w:cs="Times New Roman"/>
          <w:iCs/>
          <w:sz w:val="24"/>
          <w:szCs w:val="24"/>
        </w:rPr>
        <w:t xml:space="preserve"> pedig </w:t>
      </w:r>
      <w:r w:rsidRPr="003966A1">
        <w:rPr>
          <w:rFonts w:ascii="Times New Roman" w:hAnsi="Times New Roman" w:cs="Times New Roman"/>
          <w:sz w:val="24"/>
          <w:szCs w:val="24"/>
        </w:rPr>
        <w:t>az ingatlan-nyilvántartási bejegyzés alapján garázsnak, gépjárműtárolónak, raktárnak, üvegháznak, műhelynek, szerviznek, üzemnek, üzemcsarnoknak, pincének, présháznak, hűtőháznak, gyárnak minősülő vagy ilyenként feltüntetésre váró épület, épületrész, továbbá a melléképület és a melléképületrész.</w:t>
      </w:r>
    </w:p>
    <w:p w14:paraId="3626824C" w14:textId="77777777" w:rsidR="00391056" w:rsidRPr="003966A1" w:rsidRDefault="00391056" w:rsidP="00391056">
      <w:pPr>
        <w:spacing w:after="0" w:line="240" w:lineRule="auto"/>
        <w:jc w:val="both"/>
        <w:rPr>
          <w:rFonts w:ascii="Times New Roman" w:hAnsi="Times New Roman" w:cs="Times New Roman"/>
          <w:sz w:val="24"/>
          <w:szCs w:val="24"/>
        </w:rPr>
      </w:pPr>
    </w:p>
    <w:p w14:paraId="7E6178A5" w14:textId="77777777" w:rsidR="00391056" w:rsidRPr="003966A1" w:rsidRDefault="00391056" w:rsidP="00391056">
      <w:pPr>
        <w:pStyle w:val="Listaszerbekezds"/>
        <w:numPr>
          <w:ilvl w:val="0"/>
          <w:numId w:val="4"/>
        </w:numPr>
        <w:rPr>
          <w:b/>
        </w:rPr>
      </w:pPr>
      <w:r w:rsidRPr="003966A1">
        <w:rPr>
          <w:b/>
        </w:rPr>
        <w:t>Adókötelezettség keletkezésére okot adó körülmény és időpontja</w:t>
      </w:r>
    </w:p>
    <w:p w14:paraId="7C5E4660"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b/>
          <w:sz w:val="24"/>
          <w:szCs w:val="24"/>
        </w:rPr>
      </w:pPr>
    </w:p>
    <w:p w14:paraId="47BEDB91"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 Az adókötelezettség a használatbavételi, illetőleg a fennmaradási engedély jogerőre emelkedését vagy véglegessé válását vagy a használatbavétel tudomásulvételét vagy az egyszerű bejelentéshez kötött épület felépítésének megtörténtéről szóló hatósági bizonyítvány kiadását követő év első napján keletkezik. Az engedély nélkül épült vagy anélkül használatba vett építmény esetén az adókötelezettség a tényleges használatbavételt követő év első napján keletkezik.</w:t>
      </w:r>
    </w:p>
    <w:p w14:paraId="7FFA2BE7"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3B734224"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1</w:t>
      </w:r>
      <w:r w:rsidRPr="003966A1">
        <w:rPr>
          <w:rFonts w:ascii="Times New Roman" w:hAnsi="Times New Roman" w:cs="Times New Roman"/>
          <w:sz w:val="24"/>
          <w:szCs w:val="24"/>
        </w:rPr>
        <w:t>. Ebben a sorban kell jelölni, hogy az adatbejelentést újonnan létrejövő adótárgyról teszi-e az adatbejelentést benyújtó.</w:t>
      </w:r>
    </w:p>
    <w:p w14:paraId="4FBD376B"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2903E3A2"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lastRenderedPageBreak/>
        <w:t xml:space="preserve">Ezen túlmenően a megfelelő sor melletti négyzetbe tett </w:t>
      </w:r>
      <w:proofErr w:type="gramStart"/>
      <w:r w:rsidRPr="003966A1">
        <w:rPr>
          <w:rFonts w:ascii="Times New Roman" w:hAnsi="Times New Roman" w:cs="Times New Roman"/>
          <w:sz w:val="24"/>
          <w:szCs w:val="24"/>
        </w:rPr>
        <w:t>X-el</w:t>
      </w:r>
      <w:proofErr w:type="gramEnd"/>
      <w:r w:rsidRPr="003966A1">
        <w:rPr>
          <w:rFonts w:ascii="Times New Roman" w:hAnsi="Times New Roman" w:cs="Times New Roman"/>
          <w:sz w:val="24"/>
          <w:szCs w:val="24"/>
        </w:rPr>
        <w:t xml:space="preserve"> azt is jelölni kell, hogy az új adótárgy építmény esetében milyen aktus generálta az adókötelezettség keletkezését:</w:t>
      </w:r>
    </w:p>
    <w:p w14:paraId="15407693"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6511AC22" w14:textId="77777777" w:rsidR="00391056" w:rsidRPr="003966A1" w:rsidRDefault="00391056" w:rsidP="00391056">
      <w:pPr>
        <w:pStyle w:val="Listaszerbekezds"/>
        <w:numPr>
          <w:ilvl w:val="0"/>
          <w:numId w:val="3"/>
        </w:numPr>
        <w:spacing w:after="0" w:line="240" w:lineRule="auto"/>
      </w:pPr>
      <w:r w:rsidRPr="003966A1">
        <w:t>Használatbavételi vagy fennmaradási engedély jogerőre emelkedése, véglegessé válása (1.1. sor), vagy</w:t>
      </w:r>
    </w:p>
    <w:p w14:paraId="7205802C" w14:textId="77777777" w:rsidR="00391056" w:rsidRPr="003966A1" w:rsidRDefault="00391056" w:rsidP="00391056">
      <w:pPr>
        <w:pStyle w:val="Listaszerbekezds"/>
        <w:numPr>
          <w:ilvl w:val="0"/>
          <w:numId w:val="3"/>
        </w:numPr>
        <w:spacing w:after="0" w:line="240" w:lineRule="auto"/>
      </w:pPr>
      <w:r w:rsidRPr="003966A1">
        <w:t>A használatbavétel tudomásulvételéről szóló hatósági bizonyítvány kiadása (1.2. sor), vagy</w:t>
      </w:r>
    </w:p>
    <w:p w14:paraId="5813006F" w14:textId="77777777" w:rsidR="00391056" w:rsidRPr="003966A1" w:rsidRDefault="00391056" w:rsidP="00391056">
      <w:pPr>
        <w:pStyle w:val="Listaszerbekezds"/>
        <w:numPr>
          <w:ilvl w:val="0"/>
          <w:numId w:val="3"/>
        </w:numPr>
        <w:spacing w:after="0" w:line="240" w:lineRule="auto"/>
        <w:jc w:val="both"/>
      </w:pPr>
      <w:r w:rsidRPr="003966A1">
        <w:t>Egyszerű bejelentéshez kötött épület felépítésének megtörténtéről szóló hatósági bizonyítvány kiadása (1.3. sor)</w:t>
      </w:r>
      <w:r>
        <w:t xml:space="preserve"> </w:t>
      </w:r>
      <w:r w:rsidRPr="003966A1">
        <w:t>vagy</w:t>
      </w:r>
    </w:p>
    <w:p w14:paraId="6C048441" w14:textId="77777777" w:rsidR="00391056" w:rsidRPr="003966A1" w:rsidRDefault="00391056" w:rsidP="00391056">
      <w:pPr>
        <w:pStyle w:val="Listaszerbekezds"/>
        <w:numPr>
          <w:ilvl w:val="0"/>
          <w:numId w:val="3"/>
        </w:numPr>
        <w:spacing w:after="0" w:line="240" w:lineRule="auto"/>
        <w:jc w:val="both"/>
      </w:pPr>
      <w:r w:rsidRPr="003966A1">
        <w:t>Az engedély nélkül épült vagy anélkül használatba vett építmény tényleges használatba vétele (1.4. sor).</w:t>
      </w:r>
    </w:p>
    <w:p w14:paraId="04529AF7" w14:textId="77777777" w:rsidR="00391056" w:rsidRPr="003966A1" w:rsidRDefault="00391056" w:rsidP="00391056">
      <w:pPr>
        <w:pStyle w:val="Listaszerbekezds"/>
        <w:jc w:val="both"/>
      </w:pPr>
    </w:p>
    <w:p w14:paraId="700FB830"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2.</w:t>
      </w:r>
      <w:r w:rsidRPr="003966A1">
        <w:rPr>
          <w:rFonts w:ascii="Times New Roman" w:hAnsi="Times New Roman" w:cs="Times New Roman"/>
          <w:sz w:val="24"/>
          <w:szCs w:val="24"/>
        </w:rPr>
        <w:t xml:space="preserve"> Ebben a sorban azt kell jelölni, ha az adatbejelentési nyomtatvány benyújtásának az oka az adóalany szerzése, értve ezalatt – többek között – az adásvételt, öröklést, ajándékozást, elbirtoklást is.</w:t>
      </w:r>
    </w:p>
    <w:p w14:paraId="261A0E10" w14:textId="77777777" w:rsidR="00391056" w:rsidRPr="003966A1" w:rsidRDefault="00391056" w:rsidP="00391056">
      <w:pPr>
        <w:spacing w:after="0" w:line="240" w:lineRule="auto"/>
        <w:jc w:val="both"/>
        <w:rPr>
          <w:rFonts w:ascii="Times New Roman" w:hAnsi="Times New Roman" w:cs="Times New Roman"/>
          <w:sz w:val="24"/>
          <w:szCs w:val="24"/>
        </w:rPr>
      </w:pPr>
    </w:p>
    <w:p w14:paraId="509A42C5"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 xml:space="preserve">3. </w:t>
      </w:r>
      <w:r w:rsidRPr="003966A1">
        <w:rPr>
          <w:rFonts w:ascii="Times New Roman" w:hAnsi="Times New Roman" w:cs="Times New Roman"/>
          <w:sz w:val="24"/>
          <w:szCs w:val="24"/>
        </w:rPr>
        <w:t xml:space="preserve">Itt kell jelölni azt, ha az adótárgy utáni adókötelezettség vagyoni értékű jog keletkezése miatt jön létre. </w:t>
      </w:r>
    </w:p>
    <w:p w14:paraId="490059EE" w14:textId="77777777" w:rsidR="00391056" w:rsidRPr="003966A1" w:rsidRDefault="00391056" w:rsidP="00391056">
      <w:pPr>
        <w:spacing w:after="0" w:line="240" w:lineRule="auto"/>
        <w:jc w:val="both"/>
        <w:rPr>
          <w:rFonts w:ascii="Times New Roman" w:hAnsi="Times New Roman" w:cs="Times New Roman"/>
          <w:sz w:val="24"/>
          <w:szCs w:val="24"/>
        </w:rPr>
      </w:pPr>
    </w:p>
    <w:p w14:paraId="2D86DB8D"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 xml:space="preserve">4. </w:t>
      </w:r>
      <w:r w:rsidRPr="003966A1">
        <w:rPr>
          <w:rFonts w:ascii="Times New Roman" w:hAnsi="Times New Roman" w:cs="Times New Roman"/>
          <w:sz w:val="24"/>
          <w:szCs w:val="24"/>
        </w:rPr>
        <w:t>Itt kell azt jelölni, ha az adóalanyiság a vagyoni értékű jog megszűnése miatt jön létre. Ez tulajdonképpen az az eset, amikor az ingatlan-nyilvántartásba bejegyzett, az ingatlanon fennálló vagyoni értékű jog megszűnése miatt a tulajdonos adóalanyisága jön létre (éled fel).</w:t>
      </w:r>
    </w:p>
    <w:p w14:paraId="29A16CC4" w14:textId="77777777" w:rsidR="00391056" w:rsidRPr="003966A1" w:rsidRDefault="00391056" w:rsidP="00391056">
      <w:pPr>
        <w:spacing w:after="0" w:line="240" w:lineRule="auto"/>
        <w:jc w:val="both"/>
        <w:rPr>
          <w:rFonts w:ascii="Times New Roman" w:hAnsi="Times New Roman" w:cs="Times New Roman"/>
          <w:sz w:val="24"/>
          <w:szCs w:val="24"/>
        </w:rPr>
      </w:pPr>
    </w:p>
    <w:p w14:paraId="30D66C0D"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 xml:space="preserve">5. </w:t>
      </w:r>
      <w:r w:rsidRPr="003966A1">
        <w:rPr>
          <w:rFonts w:ascii="Times New Roman" w:hAnsi="Times New Roman" w:cs="Times New Roman"/>
          <w:sz w:val="24"/>
          <w:szCs w:val="24"/>
        </w:rPr>
        <w:t>Ebben a sorban akkor kell X-</w:t>
      </w:r>
      <w:proofErr w:type="spellStart"/>
      <w:r w:rsidRPr="003966A1">
        <w:rPr>
          <w:rFonts w:ascii="Times New Roman" w:hAnsi="Times New Roman" w:cs="Times New Roman"/>
          <w:sz w:val="24"/>
          <w:szCs w:val="24"/>
        </w:rPr>
        <w:t>et</w:t>
      </w:r>
      <w:proofErr w:type="spellEnd"/>
      <w:r w:rsidRPr="003966A1">
        <w:rPr>
          <w:rFonts w:ascii="Times New Roman" w:hAnsi="Times New Roman" w:cs="Times New Roman"/>
          <w:sz w:val="24"/>
          <w:szCs w:val="24"/>
        </w:rPr>
        <w:t xml:space="preserve"> tenni, ha az önkormányzat újonnan vezeti be az illetékességi területén az építményadót, tehát nem az adóalany személyében vagy az adótárgy jellegében történő változás generálja az adókötelezettséget, hanem a települési (kerületi) adórendelet elfogadása.</w:t>
      </w:r>
    </w:p>
    <w:p w14:paraId="2CFC0830" w14:textId="77777777" w:rsidR="00391056" w:rsidRPr="003966A1" w:rsidRDefault="00391056" w:rsidP="00391056">
      <w:pPr>
        <w:spacing w:after="0" w:line="240" w:lineRule="auto"/>
        <w:jc w:val="both"/>
        <w:rPr>
          <w:rFonts w:ascii="Times New Roman" w:hAnsi="Times New Roman" w:cs="Times New Roman"/>
          <w:sz w:val="24"/>
          <w:szCs w:val="24"/>
        </w:rPr>
      </w:pPr>
    </w:p>
    <w:p w14:paraId="5BD2EEA1"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Végezetül az I. blokk záró részében meg kell adni az adókötelezettség keletkezésére okot adó körülmény bekövetkeztének pontos naptári dátumát.</w:t>
      </w:r>
    </w:p>
    <w:p w14:paraId="4619847C" w14:textId="77777777" w:rsidR="00391056" w:rsidRPr="003966A1" w:rsidRDefault="00391056" w:rsidP="00391056">
      <w:pPr>
        <w:spacing w:after="0" w:line="240" w:lineRule="auto"/>
        <w:jc w:val="both"/>
        <w:rPr>
          <w:rFonts w:ascii="Times New Roman" w:hAnsi="Times New Roman" w:cs="Times New Roman"/>
          <w:sz w:val="24"/>
          <w:szCs w:val="24"/>
        </w:rPr>
      </w:pPr>
    </w:p>
    <w:p w14:paraId="5BFC5566" w14:textId="77777777" w:rsidR="00391056" w:rsidRPr="003966A1" w:rsidRDefault="00391056" w:rsidP="00391056">
      <w:pPr>
        <w:numPr>
          <w:ilvl w:val="0"/>
          <w:numId w:val="4"/>
        </w:numPr>
        <w:contextualSpacing/>
        <w:rPr>
          <w:rFonts w:ascii="Times New Roman" w:hAnsi="Times New Roman" w:cs="Times New Roman"/>
          <w:b/>
          <w:sz w:val="24"/>
          <w:szCs w:val="24"/>
        </w:rPr>
      </w:pPr>
      <w:r w:rsidRPr="003966A1">
        <w:rPr>
          <w:rFonts w:ascii="Times New Roman" w:hAnsi="Times New Roman" w:cs="Times New Roman"/>
          <w:b/>
          <w:sz w:val="24"/>
          <w:szCs w:val="24"/>
        </w:rPr>
        <w:t>Adókötelezettség változására okot adó körülmény és időpontja:</w:t>
      </w:r>
    </w:p>
    <w:p w14:paraId="7A650769" w14:textId="77777777" w:rsidR="00391056" w:rsidRPr="003966A1" w:rsidRDefault="00391056" w:rsidP="00391056">
      <w:pPr>
        <w:ind w:left="1080"/>
        <w:contextualSpacing/>
        <w:rPr>
          <w:rFonts w:ascii="Times New Roman" w:hAnsi="Times New Roman" w:cs="Times New Roman"/>
          <w:sz w:val="24"/>
          <w:szCs w:val="24"/>
        </w:rPr>
      </w:pPr>
    </w:p>
    <w:p w14:paraId="10DA53CA"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A </w:t>
      </w:r>
      <w:proofErr w:type="spellStart"/>
      <w:r w:rsidRPr="003966A1">
        <w:rPr>
          <w:rFonts w:ascii="Times New Roman" w:hAnsi="Times New Roman" w:cs="Times New Roman"/>
          <w:sz w:val="24"/>
          <w:szCs w:val="24"/>
        </w:rPr>
        <w:t>Htv</w:t>
      </w:r>
      <w:proofErr w:type="spellEnd"/>
      <w:r w:rsidRPr="003966A1">
        <w:rPr>
          <w:rFonts w:ascii="Times New Roman" w:hAnsi="Times New Roman" w:cs="Times New Roman"/>
          <w:sz w:val="24"/>
          <w:szCs w:val="24"/>
        </w:rPr>
        <w:t>. vonatkozó rendelkezése értelmében az adókötelezettséget érintő változást (így különösen a hasznos alapterület módosulását, az építmény átminősítését) a következő év első napjától kell figyelembe venni.</w:t>
      </w:r>
    </w:p>
    <w:p w14:paraId="22CD1D9D" w14:textId="77777777" w:rsidR="00391056" w:rsidRPr="003966A1" w:rsidRDefault="00391056" w:rsidP="00391056">
      <w:pPr>
        <w:spacing w:after="0" w:line="240" w:lineRule="auto"/>
        <w:jc w:val="both"/>
        <w:rPr>
          <w:rFonts w:ascii="Times New Roman" w:hAnsi="Times New Roman" w:cs="Times New Roman"/>
          <w:sz w:val="24"/>
          <w:szCs w:val="24"/>
        </w:rPr>
      </w:pPr>
    </w:p>
    <w:p w14:paraId="31F5D07A"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1.</w:t>
      </w:r>
      <w:r w:rsidRPr="003966A1">
        <w:rPr>
          <w:rFonts w:ascii="Times New Roman" w:hAnsi="Times New Roman" w:cs="Times New Roman"/>
          <w:sz w:val="24"/>
          <w:szCs w:val="24"/>
        </w:rPr>
        <w:t xml:space="preserve"> Ebben a sorban kell jelölni, ha az adókötelezettség változására okot adó körülmény az adóalap változása. Ilyen eset fordulhat elő, ha változik valamely okból (pl. hozzáépítés) az adóköteles adóalap (hasznos alapterület, korrigált forgalmi érték) nagysága. </w:t>
      </w:r>
    </w:p>
    <w:p w14:paraId="3E4B93E4" w14:textId="77777777" w:rsidR="00391056" w:rsidRPr="003966A1" w:rsidRDefault="00391056" w:rsidP="00391056">
      <w:pPr>
        <w:spacing w:after="0" w:line="240" w:lineRule="auto"/>
        <w:jc w:val="both"/>
        <w:rPr>
          <w:rFonts w:ascii="Times New Roman" w:hAnsi="Times New Roman" w:cs="Times New Roman"/>
          <w:sz w:val="24"/>
          <w:szCs w:val="24"/>
        </w:rPr>
      </w:pPr>
    </w:p>
    <w:p w14:paraId="747554D0"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 xml:space="preserve">2.  </w:t>
      </w:r>
      <w:r w:rsidRPr="003966A1">
        <w:rPr>
          <w:rFonts w:ascii="Times New Roman" w:hAnsi="Times New Roman" w:cs="Times New Roman"/>
          <w:sz w:val="24"/>
          <w:szCs w:val="24"/>
        </w:rPr>
        <w:t>Ebben a sorban az egyéb, az adókötelezettségben változást jelentő körülmény bekövetkezését kell jelölni, illetve annak mibenlétét kifejteni.</w:t>
      </w:r>
    </w:p>
    <w:p w14:paraId="5443983D" w14:textId="77777777" w:rsidR="00391056" w:rsidRPr="003966A1" w:rsidRDefault="00391056" w:rsidP="00391056">
      <w:pPr>
        <w:spacing w:after="0" w:line="240" w:lineRule="auto"/>
        <w:jc w:val="both"/>
        <w:rPr>
          <w:rFonts w:ascii="Times New Roman" w:hAnsi="Times New Roman" w:cs="Times New Roman"/>
          <w:sz w:val="24"/>
          <w:szCs w:val="24"/>
        </w:rPr>
      </w:pPr>
    </w:p>
    <w:p w14:paraId="40342C8F"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A II. blokk záró részében meg kell adni az adókötelezettségben bekövetkező változásra okot adó körülmény bekövetkeztének pontos naptári dátumát.</w:t>
      </w:r>
    </w:p>
    <w:p w14:paraId="2C9E3FF8" w14:textId="77777777" w:rsidR="00391056" w:rsidRPr="003966A1" w:rsidRDefault="00391056" w:rsidP="00391056">
      <w:pPr>
        <w:spacing w:after="0" w:line="240" w:lineRule="auto"/>
        <w:jc w:val="both"/>
        <w:rPr>
          <w:rFonts w:ascii="Times New Roman" w:hAnsi="Times New Roman" w:cs="Times New Roman"/>
          <w:sz w:val="24"/>
          <w:szCs w:val="24"/>
        </w:rPr>
      </w:pPr>
    </w:p>
    <w:p w14:paraId="4E08D4A6" w14:textId="77777777" w:rsidR="00391056" w:rsidRPr="003966A1" w:rsidRDefault="00391056" w:rsidP="00391056">
      <w:pPr>
        <w:numPr>
          <w:ilvl w:val="0"/>
          <w:numId w:val="4"/>
        </w:numPr>
        <w:contextualSpacing/>
        <w:rPr>
          <w:rFonts w:ascii="Times New Roman" w:hAnsi="Times New Roman" w:cs="Times New Roman"/>
          <w:b/>
          <w:sz w:val="24"/>
          <w:szCs w:val="24"/>
        </w:rPr>
      </w:pPr>
      <w:r w:rsidRPr="003966A1">
        <w:rPr>
          <w:rFonts w:ascii="Times New Roman" w:hAnsi="Times New Roman" w:cs="Times New Roman"/>
          <w:b/>
          <w:sz w:val="24"/>
          <w:szCs w:val="24"/>
        </w:rPr>
        <w:t>Adókötelezettség megszűnésére okot adó körülmény és időpontja:</w:t>
      </w:r>
    </w:p>
    <w:p w14:paraId="43D2D00D" w14:textId="77777777" w:rsidR="00391056" w:rsidRPr="003966A1" w:rsidRDefault="00391056" w:rsidP="00391056">
      <w:pPr>
        <w:rPr>
          <w:rFonts w:ascii="Times New Roman" w:hAnsi="Times New Roman" w:cs="Times New Roman"/>
          <w:sz w:val="24"/>
          <w:szCs w:val="24"/>
        </w:rPr>
      </w:pPr>
    </w:p>
    <w:p w14:paraId="09846435"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lastRenderedPageBreak/>
        <w:t>Az adókötelezettség megszűnik az építmény megszűnése évének utolsó napján. Az építménynek az év első felében történő megszűnése esetén a második félévre vonatkozó adókötelezettség megszűnik.</w:t>
      </w:r>
    </w:p>
    <w:p w14:paraId="370504CB"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5695BAC8"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Ezen blokk egyes soraiban az építményadó-kötelezettség megszűnésének az okát kell a sorban elhelyezett kockába tett </w:t>
      </w:r>
      <w:proofErr w:type="gramStart"/>
      <w:r w:rsidRPr="003966A1">
        <w:rPr>
          <w:rFonts w:ascii="Times New Roman" w:hAnsi="Times New Roman" w:cs="Times New Roman"/>
          <w:sz w:val="24"/>
          <w:szCs w:val="24"/>
        </w:rPr>
        <w:t>X-el</w:t>
      </w:r>
      <w:proofErr w:type="gramEnd"/>
      <w:r w:rsidRPr="003966A1">
        <w:rPr>
          <w:rFonts w:ascii="Times New Roman" w:hAnsi="Times New Roman" w:cs="Times New Roman"/>
          <w:sz w:val="24"/>
          <w:szCs w:val="24"/>
        </w:rPr>
        <w:t xml:space="preserve"> megjelölni. Megszűnhet az </w:t>
      </w:r>
      <w:proofErr w:type="gramStart"/>
      <w:r w:rsidRPr="003966A1">
        <w:rPr>
          <w:rFonts w:ascii="Times New Roman" w:hAnsi="Times New Roman" w:cs="Times New Roman"/>
          <w:sz w:val="24"/>
          <w:szCs w:val="24"/>
        </w:rPr>
        <w:t>adókötelezettség</w:t>
      </w:r>
      <w:proofErr w:type="gramEnd"/>
      <w:r w:rsidRPr="003966A1">
        <w:rPr>
          <w:rFonts w:ascii="Times New Roman" w:hAnsi="Times New Roman" w:cs="Times New Roman"/>
          <w:sz w:val="24"/>
          <w:szCs w:val="24"/>
        </w:rPr>
        <w:t xml:space="preserve"> ha:</w:t>
      </w:r>
    </w:p>
    <w:p w14:paraId="492B7F18" w14:textId="77777777" w:rsidR="00391056" w:rsidRPr="003966A1" w:rsidRDefault="00391056" w:rsidP="00391056">
      <w:pPr>
        <w:pStyle w:val="Listaszerbekezds"/>
        <w:numPr>
          <w:ilvl w:val="0"/>
          <w:numId w:val="3"/>
        </w:numPr>
        <w:autoSpaceDE w:val="0"/>
        <w:autoSpaceDN w:val="0"/>
        <w:adjustRightInd w:val="0"/>
        <w:spacing w:after="0" w:line="240" w:lineRule="auto"/>
        <w:jc w:val="both"/>
      </w:pPr>
      <w:r w:rsidRPr="003966A1">
        <w:t>az építményt lebontják (</w:t>
      </w:r>
      <w:r w:rsidRPr="003966A1">
        <w:rPr>
          <w:b/>
        </w:rPr>
        <w:t>1.</w:t>
      </w:r>
      <w:r w:rsidRPr="003966A1">
        <w:t xml:space="preserve"> sor)</w:t>
      </w:r>
    </w:p>
    <w:p w14:paraId="24B79FE6" w14:textId="77777777" w:rsidR="00391056" w:rsidRPr="003966A1" w:rsidRDefault="00391056" w:rsidP="00391056">
      <w:pPr>
        <w:pStyle w:val="Listaszerbekezds"/>
        <w:numPr>
          <w:ilvl w:val="0"/>
          <w:numId w:val="3"/>
        </w:numPr>
        <w:autoSpaceDE w:val="0"/>
        <w:autoSpaceDN w:val="0"/>
        <w:adjustRightInd w:val="0"/>
        <w:spacing w:after="0" w:line="240" w:lineRule="auto"/>
        <w:jc w:val="both"/>
      </w:pPr>
      <w:r w:rsidRPr="003966A1">
        <w:t>az építmény megsemmisül (</w:t>
      </w:r>
      <w:r w:rsidRPr="003966A1">
        <w:rPr>
          <w:b/>
        </w:rPr>
        <w:t>2</w:t>
      </w:r>
      <w:r w:rsidRPr="003966A1">
        <w:t>. sor)</w:t>
      </w:r>
    </w:p>
    <w:p w14:paraId="337E0EC6" w14:textId="77777777" w:rsidR="00391056" w:rsidRPr="003966A1" w:rsidRDefault="00391056" w:rsidP="00391056">
      <w:pPr>
        <w:pStyle w:val="Listaszerbekezds"/>
        <w:numPr>
          <w:ilvl w:val="0"/>
          <w:numId w:val="3"/>
        </w:numPr>
        <w:autoSpaceDE w:val="0"/>
        <w:autoSpaceDN w:val="0"/>
        <w:adjustRightInd w:val="0"/>
        <w:spacing w:after="0" w:line="240" w:lineRule="auto"/>
        <w:jc w:val="both"/>
      </w:pPr>
      <w:r w:rsidRPr="003966A1">
        <w:t>az építményt elidegenítik (pl. adásvétel, ajándékozás útján) (</w:t>
      </w:r>
      <w:r w:rsidRPr="003966A1">
        <w:rPr>
          <w:b/>
        </w:rPr>
        <w:t>3</w:t>
      </w:r>
      <w:r w:rsidRPr="003966A1">
        <w:t>. sor)</w:t>
      </w:r>
    </w:p>
    <w:p w14:paraId="0609A211" w14:textId="77777777" w:rsidR="00391056" w:rsidRPr="003966A1" w:rsidRDefault="00391056" w:rsidP="00391056">
      <w:pPr>
        <w:pStyle w:val="Listaszerbekezds"/>
        <w:numPr>
          <w:ilvl w:val="0"/>
          <w:numId w:val="3"/>
        </w:numPr>
        <w:autoSpaceDE w:val="0"/>
        <w:autoSpaceDN w:val="0"/>
        <w:adjustRightInd w:val="0"/>
        <w:spacing w:after="0" w:line="240" w:lineRule="auto"/>
        <w:jc w:val="both"/>
      </w:pPr>
      <w:r w:rsidRPr="003966A1">
        <w:t>az építményen vagyoni értékű jogot alapítanak (ebben az esetben a tulajdonos adókötelezettsége megszűnik, helyett ugyanis a vagyoni értékű joga okán annak a jogosítottja lesz az adó alanya (</w:t>
      </w:r>
      <w:r w:rsidRPr="003966A1">
        <w:rPr>
          <w:b/>
        </w:rPr>
        <w:t>4</w:t>
      </w:r>
      <w:r w:rsidRPr="003966A1">
        <w:t>. sor)</w:t>
      </w:r>
    </w:p>
    <w:p w14:paraId="3A9B1B60" w14:textId="77777777" w:rsidR="00391056" w:rsidRPr="003966A1" w:rsidRDefault="00391056" w:rsidP="00391056">
      <w:pPr>
        <w:pStyle w:val="Listaszerbekezds"/>
        <w:numPr>
          <w:ilvl w:val="0"/>
          <w:numId w:val="3"/>
        </w:numPr>
        <w:autoSpaceDE w:val="0"/>
        <w:autoSpaceDN w:val="0"/>
        <w:adjustRightInd w:val="0"/>
        <w:spacing w:after="0" w:line="240" w:lineRule="auto"/>
        <w:jc w:val="both"/>
      </w:pPr>
      <w:r w:rsidRPr="003966A1">
        <w:t>az építményen fennálló vagyoni értékű jog megszűnik (ebben az esetben ennek a megszűnő jognak a jogosítottja esetében szűnik meg az adóalanyiság, helyette az adótárgy tulajdonosa lesz az építményadó alanya) (</w:t>
      </w:r>
      <w:r w:rsidRPr="003966A1">
        <w:rPr>
          <w:b/>
        </w:rPr>
        <w:t>5</w:t>
      </w:r>
      <w:r w:rsidRPr="003966A1">
        <w:t>. sor)</w:t>
      </w:r>
    </w:p>
    <w:p w14:paraId="6B760A5D"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2A787F7B"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 A III. blokk záró részében meg kell adni az adókötelezettség megszűntetésére okot adó körülmény bekövetkeztének pontos naptári dátumát.</w:t>
      </w:r>
    </w:p>
    <w:p w14:paraId="6BBF6886" w14:textId="77777777" w:rsidR="00391056" w:rsidRPr="003966A1" w:rsidRDefault="00391056" w:rsidP="00391056">
      <w:pPr>
        <w:spacing w:after="0" w:line="240" w:lineRule="auto"/>
        <w:jc w:val="both"/>
        <w:rPr>
          <w:rFonts w:ascii="Times New Roman" w:hAnsi="Times New Roman" w:cs="Times New Roman"/>
          <w:sz w:val="24"/>
          <w:szCs w:val="24"/>
        </w:rPr>
      </w:pPr>
    </w:p>
    <w:p w14:paraId="2919CA87" w14:textId="77777777" w:rsidR="00391056" w:rsidRPr="003966A1" w:rsidRDefault="00391056" w:rsidP="00391056">
      <w:pPr>
        <w:numPr>
          <w:ilvl w:val="0"/>
          <w:numId w:val="4"/>
        </w:numPr>
        <w:contextualSpacing/>
        <w:rPr>
          <w:rFonts w:ascii="Times New Roman" w:hAnsi="Times New Roman" w:cs="Times New Roman"/>
          <w:b/>
          <w:sz w:val="24"/>
          <w:szCs w:val="24"/>
        </w:rPr>
      </w:pPr>
      <w:r w:rsidRPr="003966A1">
        <w:rPr>
          <w:rFonts w:ascii="Times New Roman" w:hAnsi="Times New Roman" w:cs="Times New Roman"/>
          <w:b/>
          <w:sz w:val="24"/>
          <w:szCs w:val="24"/>
        </w:rPr>
        <w:t>Az építmény címe</w:t>
      </w:r>
    </w:p>
    <w:p w14:paraId="5D7B5B9B" w14:textId="77777777" w:rsidR="00391056" w:rsidRPr="003966A1" w:rsidRDefault="00391056" w:rsidP="00391056">
      <w:pPr>
        <w:contextualSpacing/>
        <w:rPr>
          <w:rFonts w:ascii="Times New Roman" w:hAnsi="Times New Roman" w:cs="Times New Roman"/>
          <w:b/>
          <w:sz w:val="24"/>
          <w:szCs w:val="24"/>
        </w:rPr>
      </w:pPr>
    </w:p>
    <w:p w14:paraId="60763CD9" w14:textId="77777777" w:rsidR="00391056" w:rsidRPr="003966A1" w:rsidRDefault="00391056" w:rsidP="00391056">
      <w:pPr>
        <w:contextualSpacing/>
        <w:rPr>
          <w:rFonts w:ascii="Times New Roman" w:hAnsi="Times New Roman" w:cs="Times New Roman"/>
          <w:sz w:val="24"/>
          <w:szCs w:val="24"/>
        </w:rPr>
      </w:pPr>
      <w:r w:rsidRPr="003966A1">
        <w:rPr>
          <w:rFonts w:ascii="Times New Roman" w:hAnsi="Times New Roman" w:cs="Times New Roman"/>
          <w:sz w:val="24"/>
          <w:szCs w:val="24"/>
        </w:rPr>
        <w:t>Itt fel kell tűntetni az adótárgy épület/épületrész pontos címét, helyrajzi számát.</w:t>
      </w:r>
    </w:p>
    <w:p w14:paraId="33092E1E" w14:textId="77777777" w:rsidR="00391056" w:rsidRPr="003966A1" w:rsidRDefault="00391056" w:rsidP="00391056">
      <w:pPr>
        <w:contextualSpacing/>
        <w:rPr>
          <w:rFonts w:ascii="Times New Roman" w:hAnsi="Times New Roman" w:cs="Times New Roman"/>
          <w:sz w:val="24"/>
          <w:szCs w:val="24"/>
        </w:rPr>
      </w:pPr>
    </w:p>
    <w:p w14:paraId="023B1436" w14:textId="77777777" w:rsidR="00391056" w:rsidRPr="003966A1" w:rsidRDefault="00391056" w:rsidP="00391056">
      <w:pPr>
        <w:numPr>
          <w:ilvl w:val="0"/>
          <w:numId w:val="4"/>
        </w:numPr>
        <w:contextualSpacing/>
        <w:rPr>
          <w:rFonts w:ascii="Times New Roman" w:hAnsi="Times New Roman" w:cs="Times New Roman"/>
          <w:b/>
          <w:sz w:val="24"/>
          <w:szCs w:val="24"/>
        </w:rPr>
      </w:pPr>
      <w:r w:rsidRPr="003966A1">
        <w:rPr>
          <w:rFonts w:ascii="Times New Roman" w:hAnsi="Times New Roman" w:cs="Times New Roman"/>
          <w:b/>
          <w:sz w:val="24"/>
          <w:szCs w:val="24"/>
        </w:rPr>
        <w:t>Az építmény fajtája:</w:t>
      </w:r>
    </w:p>
    <w:p w14:paraId="2F8310E4"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522BDA4A"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Ebben a blokkban a megfelelő négyzetbe tett X elhelyezésével azt kell jelölnie az adózónak, hogy a konkrét betétlappal érintett adótárgy</w:t>
      </w:r>
    </w:p>
    <w:p w14:paraId="77622318" w14:textId="77777777" w:rsidR="00391056" w:rsidRPr="003966A1" w:rsidRDefault="00391056" w:rsidP="00391056">
      <w:pPr>
        <w:pStyle w:val="Listaszerbekezds"/>
        <w:numPr>
          <w:ilvl w:val="0"/>
          <w:numId w:val="3"/>
        </w:numPr>
        <w:autoSpaceDE w:val="0"/>
        <w:autoSpaceDN w:val="0"/>
        <w:adjustRightInd w:val="0"/>
        <w:spacing w:after="0" w:line="240" w:lineRule="auto"/>
        <w:jc w:val="both"/>
      </w:pPr>
      <w:r w:rsidRPr="003966A1">
        <w:t xml:space="preserve">kereskedelmi egység </w:t>
      </w:r>
    </w:p>
    <w:p w14:paraId="0AE9443C" w14:textId="77777777" w:rsidR="00391056" w:rsidRPr="003966A1" w:rsidRDefault="00391056" w:rsidP="00391056">
      <w:pPr>
        <w:pStyle w:val="Listaszerbekezds"/>
        <w:numPr>
          <w:ilvl w:val="0"/>
          <w:numId w:val="3"/>
        </w:numPr>
        <w:autoSpaceDE w:val="0"/>
        <w:autoSpaceDN w:val="0"/>
        <w:adjustRightInd w:val="0"/>
        <w:spacing w:after="0" w:line="240" w:lineRule="auto"/>
        <w:jc w:val="both"/>
      </w:pPr>
      <w:r w:rsidRPr="003966A1">
        <w:t>szállásépület, vagy</w:t>
      </w:r>
    </w:p>
    <w:p w14:paraId="31EB76A8" w14:textId="77777777" w:rsidR="00391056" w:rsidRPr="003966A1" w:rsidRDefault="00391056" w:rsidP="00391056">
      <w:pPr>
        <w:pStyle w:val="Listaszerbekezds"/>
        <w:numPr>
          <w:ilvl w:val="0"/>
          <w:numId w:val="3"/>
        </w:numPr>
        <w:autoSpaceDE w:val="0"/>
        <w:autoSpaceDN w:val="0"/>
        <w:adjustRightInd w:val="0"/>
        <w:spacing w:after="0" w:line="240" w:lineRule="auto"/>
        <w:jc w:val="both"/>
      </w:pPr>
      <w:r w:rsidRPr="003966A1">
        <w:t>egyéb nem lakás céljára szolgáló épület.</w:t>
      </w:r>
    </w:p>
    <w:p w14:paraId="3133E219"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2E75B578"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Az egyes fajták alábontása okán jelölni kell azt is, hogy a </w:t>
      </w:r>
      <w:proofErr w:type="spellStart"/>
      <w:r w:rsidRPr="003966A1">
        <w:rPr>
          <w:rFonts w:ascii="Times New Roman" w:hAnsi="Times New Roman" w:cs="Times New Roman"/>
          <w:sz w:val="24"/>
          <w:szCs w:val="24"/>
        </w:rPr>
        <w:t>nyomtatványbeli</w:t>
      </w:r>
      <w:proofErr w:type="spellEnd"/>
      <w:r w:rsidRPr="003966A1">
        <w:rPr>
          <w:rFonts w:ascii="Times New Roman" w:hAnsi="Times New Roman" w:cs="Times New Roman"/>
          <w:sz w:val="24"/>
          <w:szCs w:val="24"/>
        </w:rPr>
        <w:t xml:space="preserve"> főfajta kategóriák melyik alkategóriájába sorolandó az épület/épületrész.</w:t>
      </w:r>
    </w:p>
    <w:p w14:paraId="74BF9502" w14:textId="77777777" w:rsidR="00391056" w:rsidRPr="003966A1" w:rsidRDefault="00391056" w:rsidP="00391056">
      <w:pPr>
        <w:contextualSpacing/>
        <w:rPr>
          <w:rFonts w:ascii="Times New Roman" w:hAnsi="Times New Roman" w:cs="Times New Roman"/>
          <w:sz w:val="24"/>
          <w:szCs w:val="24"/>
        </w:rPr>
      </w:pPr>
    </w:p>
    <w:p w14:paraId="74C45473" w14:textId="77777777" w:rsidR="00391056" w:rsidRPr="003966A1" w:rsidRDefault="00391056" w:rsidP="00391056">
      <w:pPr>
        <w:numPr>
          <w:ilvl w:val="0"/>
          <w:numId w:val="4"/>
        </w:numPr>
        <w:contextualSpacing/>
        <w:rPr>
          <w:rFonts w:ascii="Times New Roman" w:hAnsi="Times New Roman" w:cs="Times New Roman"/>
          <w:b/>
          <w:sz w:val="24"/>
          <w:szCs w:val="24"/>
        </w:rPr>
      </w:pPr>
      <w:r w:rsidRPr="003966A1">
        <w:rPr>
          <w:rFonts w:ascii="Times New Roman" w:hAnsi="Times New Roman" w:cs="Times New Roman"/>
          <w:b/>
          <w:sz w:val="24"/>
          <w:szCs w:val="24"/>
        </w:rPr>
        <w:t>Az építményadó alapja:</w:t>
      </w:r>
    </w:p>
    <w:p w14:paraId="2AE8C12E"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3E47CFDD"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Az építményadó alapja – az önkormányzat döntésétől függően – vagy az adótárgy építmény (épület, épületrész) hasznos alapterülete vagy a korrigált forgalmi értéke lehet.</w:t>
      </w:r>
    </w:p>
    <w:p w14:paraId="63FE1611"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25A180A4"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A hasznos alapterület a teljes alapterületnek olyan része, ahol a belmagasság - a padlószint (járófelület) és az afelett levő épületszerkezet (födém, tetőszerkezet) vagy álmennyezet közti távolság - legalább 1,90 m. A teljes alapterületbe a lakáshoz, üdülőhöz tartozó kiegészítő helyiségek, melléképületek, melléképületrészek kivételével valamennyi helyiség összegzett alapterülete, valamint a többszintes lakrészek belső lépcsőjének egy szinten számított vízszintes vetülete is beletartozik. Az építményhez tartozó fedett és három oldalról zárt külső tartózkodók (lodzsa, fedett és oldalt zárt erkélyek), és a fedett terasz, tornác alapterületének 50%-a tartozik a teljes alapterületbe. A lakások esetében a pinceszinten (a csatlakozó terepszint alatt) kialakított helyiségek alapterületének 70%-át kell a teljes alapterületbe számítani.</w:t>
      </w:r>
    </w:p>
    <w:p w14:paraId="3FD0CDB9"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48710A3F"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lastRenderedPageBreak/>
        <w:t>A fenti definíció értelmezése vonatkozásában kiegészítő helyiség alatt (amely, ha lakáshoz vagy üdülőhöz tartozik nem számítandó bele az adóalapot képező hasznos alapterületbe) a lakáshoz, üdülőhöz tartozó, jellegénél és kialakításánál fogva csak tárolásra alkalmas padlás, pince értendő, ide nem értve a gépjárműtárolót.</w:t>
      </w:r>
    </w:p>
    <w:p w14:paraId="33A2FD23" w14:textId="77777777" w:rsidR="00391056" w:rsidRPr="003966A1" w:rsidRDefault="00391056" w:rsidP="00391056">
      <w:pPr>
        <w:spacing w:after="0" w:line="240" w:lineRule="auto"/>
        <w:jc w:val="both"/>
        <w:rPr>
          <w:rFonts w:ascii="Times New Roman" w:hAnsi="Times New Roman" w:cs="Times New Roman"/>
          <w:sz w:val="24"/>
          <w:szCs w:val="24"/>
        </w:rPr>
      </w:pPr>
    </w:p>
    <w:p w14:paraId="0ED5F0EC"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Az önkormányzat ilyen tartalmú döntése esetén adóalapot képező korrigált forgalmi érték az illetékekről szóló törvény alkalmazásával megállapított forgalmi érték 50%-a. Azaz annak a pénzben kifejezett értéknek az 50 %-a, amely a vagyontárgy eladása esetén – a vagyontárgyat terhelő adósságok, továbbá az ingatlanon a vagyonszerző javára az elidegenítéskor megszűnő bérleti jog figyelembevétele nélkül – árként általában elérhető lenne.</w:t>
      </w:r>
    </w:p>
    <w:p w14:paraId="408852F8" w14:textId="77777777" w:rsidR="00391056" w:rsidRPr="003966A1" w:rsidRDefault="00391056" w:rsidP="00391056">
      <w:pPr>
        <w:spacing w:after="0" w:line="240" w:lineRule="auto"/>
        <w:jc w:val="both"/>
        <w:rPr>
          <w:rFonts w:ascii="Times New Roman" w:hAnsi="Times New Roman" w:cs="Times New Roman"/>
          <w:sz w:val="24"/>
          <w:szCs w:val="24"/>
        </w:rPr>
      </w:pPr>
    </w:p>
    <w:p w14:paraId="48E3C7A3"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 xml:space="preserve">1. </w:t>
      </w:r>
      <w:r w:rsidRPr="003966A1">
        <w:rPr>
          <w:rFonts w:ascii="Times New Roman" w:hAnsi="Times New Roman" w:cs="Times New Roman"/>
          <w:sz w:val="24"/>
          <w:szCs w:val="24"/>
        </w:rPr>
        <w:t>Ide kell beírni az adótárgy építmény hasznos alapterületét, ha az önkormányzat a hasznos alapterület szerinti építményadót vezette be.</w:t>
      </w:r>
    </w:p>
    <w:p w14:paraId="656EA65C" w14:textId="77777777" w:rsidR="00391056" w:rsidRPr="003966A1" w:rsidRDefault="00391056" w:rsidP="00391056">
      <w:pPr>
        <w:spacing w:after="0" w:line="240" w:lineRule="auto"/>
        <w:jc w:val="both"/>
        <w:rPr>
          <w:rFonts w:ascii="Times New Roman" w:hAnsi="Times New Roman" w:cs="Times New Roman"/>
          <w:sz w:val="24"/>
          <w:szCs w:val="24"/>
        </w:rPr>
      </w:pPr>
    </w:p>
    <w:p w14:paraId="60F0F1B5"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 xml:space="preserve">2. </w:t>
      </w:r>
      <w:r w:rsidRPr="003966A1">
        <w:rPr>
          <w:rFonts w:ascii="Times New Roman" w:hAnsi="Times New Roman" w:cs="Times New Roman"/>
          <w:sz w:val="24"/>
          <w:szCs w:val="24"/>
        </w:rPr>
        <w:t>Ide kell beírni az adótárgy építmény korrigált forgalmi értékét, az önkormányzat a korrigált forgalmi érték alapú építményadót vezette be.</w:t>
      </w:r>
    </w:p>
    <w:p w14:paraId="1675A83D" w14:textId="77777777" w:rsidR="00391056" w:rsidRPr="003966A1" w:rsidRDefault="00391056" w:rsidP="00391056">
      <w:pPr>
        <w:spacing w:after="0" w:line="240" w:lineRule="auto"/>
        <w:jc w:val="both"/>
        <w:rPr>
          <w:rFonts w:ascii="Times New Roman" w:hAnsi="Times New Roman" w:cs="Times New Roman"/>
          <w:sz w:val="24"/>
          <w:szCs w:val="24"/>
        </w:rPr>
      </w:pPr>
    </w:p>
    <w:p w14:paraId="3AC3ECD3" w14:textId="77777777" w:rsidR="00391056" w:rsidRPr="003966A1" w:rsidRDefault="00391056" w:rsidP="00391056">
      <w:pPr>
        <w:spacing w:after="0" w:line="240" w:lineRule="auto"/>
        <w:jc w:val="both"/>
        <w:rPr>
          <w:rFonts w:ascii="Times New Roman" w:hAnsi="Times New Roman" w:cs="Times New Roman"/>
          <w:sz w:val="24"/>
          <w:szCs w:val="24"/>
        </w:rPr>
      </w:pPr>
    </w:p>
    <w:p w14:paraId="09612B21" w14:textId="77777777" w:rsidR="00391056" w:rsidRPr="003966A1" w:rsidRDefault="00391056" w:rsidP="00391056">
      <w:pPr>
        <w:numPr>
          <w:ilvl w:val="0"/>
          <w:numId w:val="4"/>
        </w:numPr>
        <w:contextualSpacing/>
        <w:rPr>
          <w:rFonts w:ascii="Times New Roman" w:hAnsi="Times New Roman" w:cs="Times New Roman"/>
          <w:b/>
          <w:sz w:val="24"/>
          <w:szCs w:val="24"/>
        </w:rPr>
      </w:pPr>
      <w:r w:rsidRPr="003966A1">
        <w:rPr>
          <w:rFonts w:ascii="Times New Roman" w:hAnsi="Times New Roman" w:cs="Times New Roman"/>
          <w:b/>
          <w:sz w:val="24"/>
          <w:szCs w:val="24"/>
        </w:rPr>
        <w:t xml:space="preserve">A </w:t>
      </w:r>
      <w:proofErr w:type="spellStart"/>
      <w:r w:rsidRPr="003966A1">
        <w:rPr>
          <w:rFonts w:ascii="Times New Roman" w:hAnsi="Times New Roman" w:cs="Times New Roman"/>
          <w:b/>
          <w:sz w:val="24"/>
          <w:szCs w:val="24"/>
        </w:rPr>
        <w:t>Htv</w:t>
      </w:r>
      <w:proofErr w:type="spellEnd"/>
      <w:r w:rsidRPr="003966A1">
        <w:rPr>
          <w:rFonts w:ascii="Times New Roman" w:hAnsi="Times New Roman" w:cs="Times New Roman"/>
          <w:b/>
          <w:sz w:val="24"/>
          <w:szCs w:val="24"/>
        </w:rPr>
        <w:t>. által biztosított törvényi adómentesség igénybevétele:</w:t>
      </w:r>
    </w:p>
    <w:p w14:paraId="6FC0479C" w14:textId="77777777" w:rsidR="00391056" w:rsidRPr="003966A1" w:rsidRDefault="00391056" w:rsidP="00391056">
      <w:pPr>
        <w:spacing w:after="0" w:line="240" w:lineRule="auto"/>
        <w:contextualSpacing/>
        <w:rPr>
          <w:rFonts w:ascii="Times New Roman" w:hAnsi="Times New Roman" w:cs="Times New Roman"/>
          <w:b/>
          <w:sz w:val="24"/>
          <w:szCs w:val="24"/>
        </w:rPr>
      </w:pPr>
    </w:p>
    <w:p w14:paraId="3E881579"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sz w:val="24"/>
          <w:szCs w:val="24"/>
        </w:rPr>
        <w:t xml:space="preserve">Tekintettel arra, hogy a „B” betétlapot a kereskedelmi egység (szálláshely) illetve az egyéb nem lakás céljára szolgáló épület kategóriába sorolandó adótárgyak esetében kell kitölteni, így ennél a blokknál a </w:t>
      </w:r>
      <w:proofErr w:type="spellStart"/>
      <w:r w:rsidRPr="003966A1">
        <w:rPr>
          <w:rFonts w:ascii="Times New Roman" w:hAnsi="Times New Roman" w:cs="Times New Roman"/>
          <w:sz w:val="24"/>
          <w:szCs w:val="24"/>
        </w:rPr>
        <w:t>Htv</w:t>
      </w:r>
      <w:proofErr w:type="spellEnd"/>
      <w:r w:rsidRPr="003966A1">
        <w:rPr>
          <w:rFonts w:ascii="Times New Roman" w:hAnsi="Times New Roman" w:cs="Times New Roman"/>
          <w:sz w:val="24"/>
          <w:szCs w:val="24"/>
        </w:rPr>
        <w:t>-ben rögzített adómentességek közül – értelemszerűen – csak azok jelölhetők, amelyek ezen adótárgyak esetében is értelmezhetők.</w:t>
      </w:r>
    </w:p>
    <w:p w14:paraId="05AC88B8"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4705B271"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1.</w:t>
      </w:r>
      <w:r w:rsidRPr="003966A1">
        <w:rPr>
          <w:rFonts w:ascii="Times New Roman" w:hAnsi="Times New Roman" w:cs="Times New Roman"/>
          <w:sz w:val="24"/>
          <w:szCs w:val="24"/>
        </w:rPr>
        <w:t xml:space="preserve"> Ebben a sorban kell jelölni, ha a mentesség azért áll fenn, mert van olyan helyisége az adótárgynak, amely kizárólag az önálló orvosi tevékenységről szóló törvény szerinti háziorvos által nyújtott egészségügyi ellátás céljára szolgáló helyiségnek minősül. A vonatkozó háttérszabályozás értelmében e mentesség vonatkozásában a háziorvosi ellátás alatt a területi ellátási kötelezettség körében az egészségügyi alapellátásról szóló törvény szerint a háziorvos, a házi gyermekorvos, a fogorvos által nyújtott egészségügyi ellátás értendő, azaz építményadó-mentességet – ezen a jogcímen – az ilyen ellátás céljára szolgáló helyiség élvezhet.</w:t>
      </w:r>
    </w:p>
    <w:p w14:paraId="409B6A59" w14:textId="77777777" w:rsidR="00391056" w:rsidRPr="003966A1" w:rsidRDefault="00391056" w:rsidP="00391056">
      <w:pPr>
        <w:spacing w:after="0" w:line="240" w:lineRule="auto"/>
        <w:jc w:val="both"/>
        <w:rPr>
          <w:rFonts w:ascii="Times New Roman" w:hAnsi="Times New Roman" w:cs="Times New Roman"/>
          <w:sz w:val="24"/>
          <w:szCs w:val="24"/>
        </w:rPr>
      </w:pPr>
    </w:p>
    <w:p w14:paraId="254BB53F"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Ennél a mentességi jogcímnél, mivel nem az egész adótárgyra vonatkozik, hanem csak konkrét, a mentességi feltételeknek megfelelő helyiség(</w:t>
      </w:r>
      <w:proofErr w:type="spellStart"/>
      <w:r w:rsidRPr="003966A1">
        <w:rPr>
          <w:rFonts w:ascii="Times New Roman" w:hAnsi="Times New Roman" w:cs="Times New Roman"/>
          <w:sz w:val="24"/>
          <w:szCs w:val="24"/>
        </w:rPr>
        <w:t>ek</w:t>
      </w:r>
      <w:proofErr w:type="spellEnd"/>
      <w:r w:rsidRPr="003966A1">
        <w:rPr>
          <w:rFonts w:ascii="Times New Roman" w:hAnsi="Times New Roman" w:cs="Times New Roman"/>
          <w:sz w:val="24"/>
          <w:szCs w:val="24"/>
        </w:rPr>
        <w:t>)re meg kell jelölni a mentességet élvező helyiség hasznos alapterületét vagy – kizárólag a korrigált forgalmi érték alapú adóztatás esetén – ennek a helyiségnek a korrigált forgalmi értékét.</w:t>
      </w:r>
    </w:p>
    <w:p w14:paraId="6474EE5A" w14:textId="77777777" w:rsidR="00391056" w:rsidRPr="003966A1" w:rsidRDefault="00391056" w:rsidP="00391056">
      <w:pPr>
        <w:spacing w:after="0" w:line="240" w:lineRule="auto"/>
        <w:jc w:val="both"/>
        <w:rPr>
          <w:rFonts w:ascii="Times New Roman" w:hAnsi="Times New Roman" w:cs="Times New Roman"/>
          <w:sz w:val="24"/>
          <w:szCs w:val="24"/>
        </w:rPr>
      </w:pPr>
    </w:p>
    <w:p w14:paraId="74E8E2EF" w14:textId="77777777" w:rsidR="00391056" w:rsidRPr="003966A1" w:rsidRDefault="00391056" w:rsidP="00391056">
      <w:pPr>
        <w:spacing w:after="0" w:line="240" w:lineRule="auto"/>
        <w:jc w:val="both"/>
        <w:rPr>
          <w:rFonts w:ascii="Times New Roman" w:hAnsi="Times New Roman" w:cs="Times New Roman"/>
          <w:sz w:val="24"/>
          <w:szCs w:val="24"/>
        </w:rPr>
      </w:pPr>
      <w:r w:rsidRPr="003966A1">
        <w:rPr>
          <w:rFonts w:ascii="Times New Roman" w:hAnsi="Times New Roman" w:cs="Times New Roman"/>
          <w:b/>
          <w:sz w:val="24"/>
          <w:szCs w:val="24"/>
        </w:rPr>
        <w:t>2.</w:t>
      </w:r>
      <w:r w:rsidRPr="003966A1">
        <w:rPr>
          <w:rFonts w:ascii="Times New Roman" w:hAnsi="Times New Roman" w:cs="Times New Roman"/>
          <w:sz w:val="24"/>
          <w:szCs w:val="24"/>
        </w:rPr>
        <w:t xml:space="preserve"> Ebbe a sorba kell X-</w:t>
      </w:r>
      <w:proofErr w:type="spellStart"/>
      <w:r w:rsidRPr="003966A1">
        <w:rPr>
          <w:rFonts w:ascii="Times New Roman" w:hAnsi="Times New Roman" w:cs="Times New Roman"/>
          <w:sz w:val="24"/>
          <w:szCs w:val="24"/>
        </w:rPr>
        <w:t>et</w:t>
      </w:r>
      <w:proofErr w:type="spellEnd"/>
      <w:r w:rsidRPr="003966A1">
        <w:rPr>
          <w:rFonts w:ascii="Times New Roman" w:hAnsi="Times New Roman" w:cs="Times New Roman"/>
          <w:sz w:val="24"/>
          <w:szCs w:val="24"/>
        </w:rPr>
        <w:t xml:space="preserve"> tenni, ha az adótárgy épület r</w:t>
      </w:r>
      <w:r w:rsidRPr="003966A1">
        <w:rPr>
          <w:rFonts w:ascii="Times New Roman" w:eastAsia="Calibri" w:hAnsi="Times New Roman" w:cs="Times New Roman"/>
          <w:sz w:val="24"/>
          <w:szCs w:val="24"/>
        </w:rPr>
        <w:t>adioaktív hulladék elhelyezésére szolgáló építmény</w:t>
      </w:r>
      <w:r>
        <w:rPr>
          <w:rFonts w:ascii="Times New Roman" w:eastAsia="Calibri" w:hAnsi="Times New Roman" w:cs="Times New Roman"/>
          <w:sz w:val="24"/>
          <w:szCs w:val="24"/>
        </w:rPr>
        <w:t>.</w:t>
      </w:r>
    </w:p>
    <w:p w14:paraId="2556EEC6"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1312F6D4" w14:textId="77777777" w:rsidR="00391056" w:rsidRPr="003966A1" w:rsidRDefault="00391056" w:rsidP="00391056">
      <w:pPr>
        <w:spacing w:after="0" w:line="240" w:lineRule="auto"/>
        <w:contextualSpacing/>
        <w:jc w:val="both"/>
        <w:rPr>
          <w:rFonts w:ascii="Times New Roman" w:eastAsia="Calibri" w:hAnsi="Times New Roman" w:cs="Times New Roman"/>
          <w:sz w:val="24"/>
          <w:szCs w:val="24"/>
        </w:rPr>
      </w:pPr>
      <w:r w:rsidRPr="003966A1">
        <w:rPr>
          <w:rFonts w:ascii="Times New Roman" w:hAnsi="Times New Roman" w:cs="Times New Roman"/>
          <w:b/>
          <w:sz w:val="24"/>
          <w:szCs w:val="24"/>
        </w:rPr>
        <w:t>3.</w:t>
      </w:r>
      <w:r w:rsidRPr="003966A1">
        <w:rPr>
          <w:rFonts w:ascii="Times New Roman" w:hAnsi="Times New Roman" w:cs="Times New Roman"/>
          <w:sz w:val="24"/>
          <w:szCs w:val="24"/>
        </w:rPr>
        <w:t xml:space="preserve"> </w:t>
      </w:r>
      <w:r w:rsidRPr="003966A1">
        <w:rPr>
          <w:rFonts w:ascii="Times New Roman" w:eastAsia="Calibri" w:hAnsi="Times New Roman" w:cs="Times New Roman"/>
          <w:sz w:val="24"/>
          <w:szCs w:val="24"/>
        </w:rPr>
        <w:t>Kiégett nukleáris üzemanyag tárolására használt építmény esetén ebbe a sorba kell jelölést tenni.</w:t>
      </w:r>
    </w:p>
    <w:p w14:paraId="5993CEC6" w14:textId="77777777" w:rsidR="00391056" w:rsidRPr="003966A1" w:rsidRDefault="00391056" w:rsidP="00391056">
      <w:pPr>
        <w:spacing w:after="0" w:line="240" w:lineRule="auto"/>
        <w:contextualSpacing/>
        <w:jc w:val="both"/>
        <w:rPr>
          <w:rFonts w:ascii="Times New Roman" w:eastAsia="Calibri" w:hAnsi="Times New Roman" w:cs="Times New Roman"/>
          <w:sz w:val="24"/>
          <w:szCs w:val="24"/>
        </w:rPr>
      </w:pPr>
    </w:p>
    <w:p w14:paraId="16705EC5"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eastAsia="Calibri" w:hAnsi="Times New Roman" w:cs="Times New Roman"/>
          <w:b/>
          <w:sz w:val="24"/>
          <w:szCs w:val="24"/>
        </w:rPr>
        <w:t xml:space="preserve">4. </w:t>
      </w:r>
      <w:r w:rsidRPr="003966A1">
        <w:rPr>
          <w:rFonts w:ascii="Times New Roman" w:eastAsia="Calibri" w:hAnsi="Times New Roman" w:cs="Times New Roman"/>
          <w:sz w:val="24"/>
          <w:szCs w:val="24"/>
        </w:rPr>
        <w:t xml:space="preserve">Az ingatlan-nyilvántartási állapot szerint állattartásra vagy növénytermesztésre szolgáló építmény, vagy az állattartáshoz, növénytermesztéshez kapcsolódó tároló építmény mentessége akkor áll fenn, ha azt </w:t>
      </w:r>
      <w:r w:rsidRPr="003966A1">
        <w:rPr>
          <w:rFonts w:ascii="Times New Roman" w:hAnsi="Times New Roman" w:cs="Times New Roman"/>
          <w:sz w:val="24"/>
          <w:szCs w:val="24"/>
        </w:rPr>
        <w:t xml:space="preserve">az adóalany </w:t>
      </w:r>
      <w:proofErr w:type="spellStart"/>
      <w:r w:rsidRPr="003966A1">
        <w:rPr>
          <w:rFonts w:ascii="Times New Roman" w:hAnsi="Times New Roman" w:cs="Times New Roman"/>
          <w:sz w:val="24"/>
          <w:szCs w:val="24"/>
        </w:rPr>
        <w:t>rendeltetésszerűen</w:t>
      </w:r>
      <w:proofErr w:type="spellEnd"/>
      <w:r w:rsidRPr="003966A1">
        <w:rPr>
          <w:rFonts w:ascii="Times New Roman" w:hAnsi="Times New Roman" w:cs="Times New Roman"/>
          <w:sz w:val="24"/>
          <w:szCs w:val="24"/>
        </w:rPr>
        <w:t xml:space="preserve"> állattartási, növénytermesztési tevékenységéhez kapcsolódóan használja. Az adótárgy építmény építményadó-mentessége ezen tényállás esetén tehát három feltétel egyidejű </w:t>
      </w:r>
      <w:proofErr w:type="gramStart"/>
      <w:r w:rsidRPr="003966A1">
        <w:rPr>
          <w:rFonts w:ascii="Times New Roman" w:hAnsi="Times New Roman" w:cs="Times New Roman"/>
          <w:sz w:val="24"/>
          <w:szCs w:val="24"/>
        </w:rPr>
        <w:t>megvalósulásakor  áll</w:t>
      </w:r>
      <w:proofErr w:type="gramEnd"/>
      <w:r w:rsidRPr="003966A1">
        <w:rPr>
          <w:rFonts w:ascii="Times New Roman" w:hAnsi="Times New Roman" w:cs="Times New Roman"/>
          <w:sz w:val="24"/>
          <w:szCs w:val="24"/>
        </w:rPr>
        <w:t xml:space="preserve"> fenn:</w:t>
      </w:r>
    </w:p>
    <w:p w14:paraId="6FF06110"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sz w:val="24"/>
          <w:szCs w:val="24"/>
        </w:rPr>
        <w:lastRenderedPageBreak/>
        <w:t>- az ingatlan-nyilvántartási állapot utaljon arra, hogy az adótárgy állattartási vagy növénytermesztési célt szolgál,</w:t>
      </w:r>
    </w:p>
    <w:p w14:paraId="73C8972C"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sz w:val="24"/>
          <w:szCs w:val="24"/>
        </w:rPr>
        <w:t>- maga az adóalany használja ezt az építményt</w:t>
      </w:r>
    </w:p>
    <w:p w14:paraId="715C76A1"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sz w:val="24"/>
          <w:szCs w:val="24"/>
        </w:rPr>
        <w:t>- állattartási, növénytermesztési tevékenységéhez kapcsolódóan.</w:t>
      </w:r>
    </w:p>
    <w:p w14:paraId="0340043D"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49EF547A"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sz w:val="24"/>
          <w:szCs w:val="24"/>
        </w:rPr>
        <w:t>Az említett három feltétel egyidejű fennállása esetén az ebben a sorban szereplő négyzetbe kell X-</w:t>
      </w:r>
      <w:proofErr w:type="spellStart"/>
      <w:r w:rsidRPr="003966A1">
        <w:rPr>
          <w:rFonts w:ascii="Times New Roman" w:hAnsi="Times New Roman" w:cs="Times New Roman"/>
          <w:sz w:val="24"/>
          <w:szCs w:val="24"/>
        </w:rPr>
        <w:t>et</w:t>
      </w:r>
      <w:proofErr w:type="spellEnd"/>
      <w:r w:rsidRPr="003966A1">
        <w:rPr>
          <w:rFonts w:ascii="Times New Roman" w:hAnsi="Times New Roman" w:cs="Times New Roman"/>
          <w:sz w:val="24"/>
          <w:szCs w:val="24"/>
        </w:rPr>
        <w:t xml:space="preserve"> tenni.</w:t>
      </w:r>
    </w:p>
    <w:p w14:paraId="7D88AEA0"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7FA02CF4" w14:textId="77777777" w:rsidR="00391056" w:rsidRPr="003966A1" w:rsidRDefault="00391056" w:rsidP="00391056">
      <w:pPr>
        <w:numPr>
          <w:ilvl w:val="0"/>
          <w:numId w:val="4"/>
        </w:numPr>
        <w:contextualSpacing/>
        <w:rPr>
          <w:rFonts w:ascii="Times New Roman" w:hAnsi="Times New Roman" w:cs="Times New Roman"/>
          <w:b/>
          <w:sz w:val="24"/>
          <w:szCs w:val="24"/>
        </w:rPr>
      </w:pPr>
      <w:r w:rsidRPr="003966A1">
        <w:rPr>
          <w:rFonts w:ascii="Times New Roman" w:hAnsi="Times New Roman" w:cs="Times New Roman"/>
          <w:b/>
          <w:sz w:val="24"/>
          <w:szCs w:val="24"/>
        </w:rPr>
        <w:t>Nyilatkozat a műemléképület felújításához kapcsolódó adómentesség igénybevételéről:</w:t>
      </w:r>
    </w:p>
    <w:p w14:paraId="3EE97E28" w14:textId="77777777" w:rsidR="00391056" w:rsidRPr="003966A1" w:rsidRDefault="00391056" w:rsidP="00391056">
      <w:pPr>
        <w:spacing w:after="0" w:line="240" w:lineRule="auto"/>
        <w:contextualSpacing/>
        <w:rPr>
          <w:rFonts w:ascii="Times New Roman" w:hAnsi="Times New Roman" w:cs="Times New Roman"/>
          <w:b/>
          <w:sz w:val="24"/>
          <w:szCs w:val="24"/>
        </w:rPr>
      </w:pPr>
    </w:p>
    <w:p w14:paraId="1E99A591"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Ha a műemléki értékként külön jogszabályban védetté nyilvánított vagy önkormányzati rendelet alapján helyi egyedi védelem alatt álló épületet (azaz a műemléképületet) felújítják, akkor az épület, illetve az épületben lévő önálló adótárgy (lakás, nem lakás céljára szolgáló épületrész) a felújításra kiadott építési engedély vagy örökségvédelmi engedély jogerőre emelkedését, véglegessé válását követő három egymást követő adóévben mentesülhet az adó alól. E mentesség alkalmazásában felújítás alatt a műemléképület egészén, illetve homlokzatán és több főszerkezetén végzett olyan általános javítást kell érteni, amely teljesen visszaállítja az épület esztétikai állapotát, valamint legalább eredeti műszaki állapotát. </w:t>
      </w:r>
    </w:p>
    <w:p w14:paraId="077167C6"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24A6BDF8"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r w:rsidRPr="003966A1">
        <w:rPr>
          <w:rFonts w:ascii="Times New Roman" w:hAnsi="Times New Roman" w:cs="Times New Roman"/>
          <w:sz w:val="24"/>
          <w:szCs w:val="24"/>
        </w:rPr>
        <w:t xml:space="preserve">Ebben a blokkban nyilatkozhat az </w:t>
      </w:r>
      <w:r w:rsidRPr="003966A1">
        <w:rPr>
          <w:rFonts w:ascii="Times New Roman" w:hAnsi="Times New Roman" w:cs="Times New Roman"/>
          <w:b/>
          <w:sz w:val="24"/>
          <w:szCs w:val="24"/>
        </w:rPr>
        <w:t>1. sorban</w:t>
      </w:r>
      <w:r w:rsidRPr="003966A1">
        <w:rPr>
          <w:rFonts w:ascii="Times New Roman" w:hAnsi="Times New Roman" w:cs="Times New Roman"/>
          <w:sz w:val="24"/>
          <w:szCs w:val="24"/>
        </w:rPr>
        <w:t xml:space="preserve"> szereplő négyzetbe tett </w:t>
      </w:r>
      <w:proofErr w:type="gramStart"/>
      <w:r w:rsidRPr="003966A1">
        <w:rPr>
          <w:rFonts w:ascii="Times New Roman" w:hAnsi="Times New Roman" w:cs="Times New Roman"/>
          <w:sz w:val="24"/>
          <w:szCs w:val="24"/>
        </w:rPr>
        <w:t>X-el</w:t>
      </w:r>
      <w:proofErr w:type="gramEnd"/>
      <w:r w:rsidRPr="003966A1">
        <w:rPr>
          <w:rFonts w:ascii="Times New Roman" w:hAnsi="Times New Roman" w:cs="Times New Roman"/>
          <w:sz w:val="24"/>
          <w:szCs w:val="24"/>
        </w:rPr>
        <w:t xml:space="preserve"> az adózó arról, hogy a mentességet igénybe kívánja venni. A kérelem ilyen előterjesztése egyúttal arra vonatkozó nyilatkozat is, hogy az adóalany az adatbejelentéssel érintett építmény kapcsán a mentességi feltételeknek megfelel. </w:t>
      </w:r>
    </w:p>
    <w:p w14:paraId="2BD29EEC" w14:textId="77777777" w:rsidR="00391056" w:rsidRPr="003966A1" w:rsidRDefault="00391056" w:rsidP="00391056">
      <w:pPr>
        <w:autoSpaceDE w:val="0"/>
        <w:autoSpaceDN w:val="0"/>
        <w:adjustRightInd w:val="0"/>
        <w:spacing w:after="0" w:line="240" w:lineRule="auto"/>
        <w:jc w:val="both"/>
        <w:rPr>
          <w:rFonts w:ascii="Times New Roman" w:hAnsi="Times New Roman" w:cs="Times New Roman"/>
          <w:sz w:val="24"/>
          <w:szCs w:val="24"/>
        </w:rPr>
      </w:pPr>
    </w:p>
    <w:p w14:paraId="4A2796AE" w14:textId="77777777" w:rsidR="00391056" w:rsidRPr="003966A1" w:rsidRDefault="00391056" w:rsidP="00391056">
      <w:pPr>
        <w:spacing w:after="0" w:line="240" w:lineRule="auto"/>
        <w:jc w:val="both"/>
        <w:rPr>
          <w:rFonts w:ascii="Times New Roman" w:eastAsia="Calibri" w:hAnsi="Times New Roman" w:cs="Times New Roman"/>
          <w:sz w:val="24"/>
          <w:szCs w:val="24"/>
        </w:rPr>
      </w:pPr>
      <w:r w:rsidRPr="003966A1">
        <w:rPr>
          <w:rFonts w:ascii="Times New Roman" w:hAnsi="Times New Roman" w:cs="Times New Roman"/>
          <w:b/>
          <w:sz w:val="24"/>
          <w:szCs w:val="24"/>
        </w:rPr>
        <w:t xml:space="preserve">2. </w:t>
      </w:r>
      <w:r w:rsidRPr="003966A1">
        <w:rPr>
          <w:rFonts w:ascii="Times New Roman" w:hAnsi="Times New Roman" w:cs="Times New Roman"/>
          <w:sz w:val="24"/>
          <w:szCs w:val="24"/>
        </w:rPr>
        <w:t xml:space="preserve">Ebbe a sorba kell beírni azt a dátumot, amikor az </w:t>
      </w:r>
      <w:r w:rsidRPr="003966A1">
        <w:rPr>
          <w:rFonts w:ascii="Times New Roman" w:eastAsia="Calibri" w:hAnsi="Times New Roman" w:cs="Times New Roman"/>
          <w:sz w:val="24"/>
          <w:szCs w:val="24"/>
        </w:rPr>
        <w:t>építési, vagy örökségvédelmi engedély jogerőre emelkedik vagy véglegessé vált.</w:t>
      </w:r>
    </w:p>
    <w:p w14:paraId="6BCC6DF8"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1CA3BE5A" w14:textId="77777777" w:rsidR="00391056" w:rsidRPr="003966A1" w:rsidRDefault="00391056" w:rsidP="00391056">
      <w:pPr>
        <w:numPr>
          <w:ilvl w:val="0"/>
          <w:numId w:val="4"/>
        </w:numPr>
        <w:contextualSpacing/>
        <w:rPr>
          <w:rFonts w:ascii="Times New Roman" w:hAnsi="Times New Roman" w:cs="Times New Roman"/>
          <w:b/>
          <w:sz w:val="24"/>
          <w:szCs w:val="24"/>
        </w:rPr>
      </w:pPr>
      <w:r w:rsidRPr="003966A1">
        <w:rPr>
          <w:rFonts w:ascii="Times New Roman" w:hAnsi="Times New Roman" w:cs="Times New Roman"/>
          <w:b/>
          <w:sz w:val="24"/>
          <w:szCs w:val="24"/>
        </w:rPr>
        <w:t>Az önkormányzati rendeletben rögzített adómentesség, adókedvezmény igénybevétele</w:t>
      </w:r>
    </w:p>
    <w:p w14:paraId="50CA54E4" w14:textId="77777777" w:rsidR="00391056" w:rsidRPr="003966A1" w:rsidRDefault="00391056" w:rsidP="00391056">
      <w:pPr>
        <w:spacing w:after="0" w:line="240" w:lineRule="auto"/>
        <w:contextualSpacing/>
        <w:rPr>
          <w:rFonts w:ascii="Times New Roman" w:hAnsi="Times New Roman" w:cs="Times New Roman"/>
          <w:b/>
          <w:sz w:val="24"/>
          <w:szCs w:val="24"/>
        </w:rPr>
      </w:pPr>
    </w:p>
    <w:p w14:paraId="7D2792A1"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sz w:val="24"/>
          <w:szCs w:val="24"/>
        </w:rPr>
        <w:t xml:space="preserve">Ebben a blokkban azokat a mentességi jogcímeket kell rögzíteni, amelyek nem a </w:t>
      </w:r>
      <w:proofErr w:type="spellStart"/>
      <w:r w:rsidRPr="003966A1">
        <w:rPr>
          <w:rFonts w:ascii="Times New Roman" w:hAnsi="Times New Roman" w:cs="Times New Roman"/>
          <w:sz w:val="24"/>
          <w:szCs w:val="24"/>
        </w:rPr>
        <w:t>Htv</w:t>
      </w:r>
      <w:proofErr w:type="spellEnd"/>
      <w:r w:rsidRPr="003966A1">
        <w:rPr>
          <w:rFonts w:ascii="Times New Roman" w:hAnsi="Times New Roman" w:cs="Times New Roman"/>
          <w:sz w:val="24"/>
          <w:szCs w:val="24"/>
        </w:rPr>
        <w:t xml:space="preserve">. alapján, hanem kizárólag a </w:t>
      </w:r>
      <w:proofErr w:type="spellStart"/>
      <w:r w:rsidRPr="003966A1">
        <w:rPr>
          <w:rFonts w:ascii="Times New Roman" w:hAnsi="Times New Roman" w:cs="Times New Roman"/>
          <w:sz w:val="24"/>
          <w:szCs w:val="24"/>
        </w:rPr>
        <w:t>Htv</w:t>
      </w:r>
      <w:proofErr w:type="spellEnd"/>
      <w:r w:rsidRPr="003966A1">
        <w:rPr>
          <w:rFonts w:ascii="Times New Roman" w:hAnsi="Times New Roman" w:cs="Times New Roman"/>
          <w:sz w:val="24"/>
          <w:szCs w:val="24"/>
        </w:rPr>
        <w:t>. felhatalmazása alapján kiadott önkormányzati adórendelet alapján állnak fenn. A VII. blokkban már feltüntetett mentességi tényállásokat így itt nem kell szerepeltetni.</w:t>
      </w:r>
    </w:p>
    <w:p w14:paraId="72312897"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62EF1DAB"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b/>
          <w:sz w:val="24"/>
          <w:szCs w:val="24"/>
        </w:rPr>
        <w:t>1.</w:t>
      </w:r>
      <w:r w:rsidRPr="003966A1">
        <w:rPr>
          <w:rFonts w:ascii="Times New Roman" w:hAnsi="Times New Roman" w:cs="Times New Roman"/>
          <w:sz w:val="24"/>
          <w:szCs w:val="24"/>
        </w:rPr>
        <w:t xml:space="preserve"> Ebben a sorban kell feltüntetni az önkormányzati adórendelet szerint mentes hasznos alapterületrészt az adótárgy építményből. Ez az épület, épületrész teljes mentessége esetén azonos nagyságú az adótárgy hasznos alapterületével. Ezt a sort csak akkor kell kitölteni, ha az önkormányzat az építményadót hasznos alapterület alapján vezette be.</w:t>
      </w:r>
    </w:p>
    <w:p w14:paraId="0A5209DB"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0850DD25"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b/>
          <w:sz w:val="24"/>
          <w:szCs w:val="24"/>
        </w:rPr>
        <w:t xml:space="preserve">2. </w:t>
      </w:r>
      <w:r w:rsidRPr="003966A1">
        <w:rPr>
          <w:rFonts w:ascii="Times New Roman" w:hAnsi="Times New Roman" w:cs="Times New Roman"/>
          <w:sz w:val="24"/>
          <w:szCs w:val="24"/>
        </w:rPr>
        <w:t>Ebben a sorban kell feltüntetni az önkormányzati rendelet szerint mentes építmény érték-részt. Ez az épület, épületrész teljes mentessége esetén azonos nagyságú az adótárgy korrigált forgalmi értékével. Korrigált forgalmi érték alapú adóztatásnál is előfordulhat az épület egyes helyiségeinek (területrészének) a mentessége</w:t>
      </w:r>
      <w:r>
        <w:rPr>
          <w:rFonts w:ascii="Times New Roman" w:hAnsi="Times New Roman" w:cs="Times New Roman"/>
          <w:sz w:val="24"/>
          <w:szCs w:val="24"/>
        </w:rPr>
        <w:t>.</w:t>
      </w:r>
      <w:r w:rsidRPr="003966A1">
        <w:rPr>
          <w:rFonts w:ascii="Times New Roman" w:hAnsi="Times New Roman" w:cs="Times New Roman"/>
          <w:sz w:val="24"/>
          <w:szCs w:val="24"/>
        </w:rPr>
        <w:t xml:space="preserve"> Ekkor ennek az alapterület-adatát is meg kell adni. Ezt a sort csak akkor kell kitölteni, ha az önkormányzat az építményadót korrigált forgalmi érték alapján vezette be.</w:t>
      </w:r>
    </w:p>
    <w:p w14:paraId="21408BF7"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44464D0F"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b/>
          <w:sz w:val="24"/>
          <w:szCs w:val="24"/>
        </w:rPr>
        <w:t xml:space="preserve">3. </w:t>
      </w:r>
      <w:r w:rsidRPr="003966A1">
        <w:rPr>
          <w:rFonts w:ascii="Times New Roman" w:hAnsi="Times New Roman" w:cs="Times New Roman"/>
          <w:sz w:val="24"/>
          <w:szCs w:val="24"/>
        </w:rPr>
        <w:t>Ezt a sort akkor kell kitölteni, ha az önkormányzat rendeleti úton adókedvezményt vezetett be. Itt kell jelölni a kedvezmény jogcímét.</w:t>
      </w:r>
    </w:p>
    <w:p w14:paraId="5807197B"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23696624" w14:textId="77777777" w:rsidR="00391056" w:rsidRPr="003966A1" w:rsidRDefault="00391056" w:rsidP="00391056">
      <w:pPr>
        <w:numPr>
          <w:ilvl w:val="0"/>
          <w:numId w:val="4"/>
        </w:numPr>
        <w:contextualSpacing/>
        <w:rPr>
          <w:rFonts w:ascii="Times New Roman" w:hAnsi="Times New Roman" w:cs="Times New Roman"/>
          <w:b/>
          <w:sz w:val="24"/>
          <w:szCs w:val="24"/>
        </w:rPr>
      </w:pPr>
      <w:r w:rsidRPr="003966A1">
        <w:rPr>
          <w:rFonts w:ascii="Times New Roman" w:hAnsi="Times New Roman" w:cs="Times New Roman"/>
          <w:b/>
          <w:sz w:val="24"/>
          <w:szCs w:val="24"/>
        </w:rPr>
        <w:t>Több adómérték esetén az adómérték megállapításához szükséges tények, adatok:</w:t>
      </w:r>
    </w:p>
    <w:p w14:paraId="1D80407B" w14:textId="77777777" w:rsidR="00391056" w:rsidRPr="003966A1" w:rsidRDefault="00391056" w:rsidP="00391056">
      <w:pPr>
        <w:spacing w:after="0" w:line="240" w:lineRule="auto"/>
        <w:contextualSpacing/>
        <w:rPr>
          <w:rFonts w:ascii="Times New Roman" w:hAnsi="Times New Roman" w:cs="Times New Roman"/>
          <w:b/>
          <w:sz w:val="24"/>
          <w:szCs w:val="24"/>
        </w:rPr>
      </w:pPr>
    </w:p>
    <w:p w14:paraId="5C367A82" w14:textId="77777777" w:rsidR="00391056" w:rsidRPr="003966A1" w:rsidRDefault="00391056" w:rsidP="00391056">
      <w:pPr>
        <w:spacing w:after="0" w:line="240" w:lineRule="auto"/>
        <w:contextualSpacing/>
        <w:jc w:val="both"/>
        <w:rPr>
          <w:rFonts w:ascii="Times New Roman" w:hAnsi="Times New Roman" w:cs="Times New Roman"/>
          <w:sz w:val="24"/>
          <w:szCs w:val="24"/>
        </w:rPr>
      </w:pPr>
      <w:r w:rsidRPr="003966A1">
        <w:rPr>
          <w:rFonts w:ascii="Times New Roman" w:hAnsi="Times New Roman" w:cs="Times New Roman"/>
          <w:sz w:val="24"/>
          <w:szCs w:val="24"/>
        </w:rPr>
        <w:t xml:space="preserve">Itt kell bemutatni az adatbejelentéssel érintett </w:t>
      </w:r>
      <w:proofErr w:type="gramStart"/>
      <w:r w:rsidRPr="003966A1">
        <w:rPr>
          <w:rFonts w:ascii="Times New Roman" w:hAnsi="Times New Roman" w:cs="Times New Roman"/>
          <w:sz w:val="24"/>
          <w:szCs w:val="24"/>
        </w:rPr>
        <w:t>adótárgy</w:t>
      </w:r>
      <w:proofErr w:type="gramEnd"/>
      <w:r w:rsidRPr="003966A1">
        <w:rPr>
          <w:rFonts w:ascii="Times New Roman" w:hAnsi="Times New Roman" w:cs="Times New Roman"/>
          <w:sz w:val="24"/>
          <w:szCs w:val="24"/>
        </w:rPr>
        <w:t xml:space="preserve"> illetve az adóalany azon sajátosságait, körülményeit, amelyek relevánsak abban az esetben, ha az önkormányzati adórendelet – pl. övezetenként, adótárgy-</w:t>
      </w:r>
      <w:proofErr w:type="spellStart"/>
      <w:r w:rsidRPr="003966A1">
        <w:rPr>
          <w:rFonts w:ascii="Times New Roman" w:hAnsi="Times New Roman" w:cs="Times New Roman"/>
          <w:sz w:val="24"/>
          <w:szCs w:val="24"/>
        </w:rPr>
        <w:t>fajtánként</w:t>
      </w:r>
      <w:proofErr w:type="spellEnd"/>
      <w:r w:rsidRPr="003966A1">
        <w:rPr>
          <w:rFonts w:ascii="Times New Roman" w:hAnsi="Times New Roman" w:cs="Times New Roman"/>
          <w:sz w:val="24"/>
          <w:szCs w:val="24"/>
        </w:rPr>
        <w:t>, az adóalanyok helyzetére figyelemmel vagy más megfontolásból – többféle adómértéket határozott meg.</w:t>
      </w:r>
    </w:p>
    <w:p w14:paraId="3106C689" w14:textId="77777777" w:rsidR="00391056" w:rsidRPr="003966A1" w:rsidRDefault="00391056" w:rsidP="00391056">
      <w:pPr>
        <w:spacing w:after="0" w:line="240" w:lineRule="auto"/>
        <w:contextualSpacing/>
        <w:jc w:val="both"/>
        <w:rPr>
          <w:rFonts w:ascii="Times New Roman" w:hAnsi="Times New Roman" w:cs="Times New Roman"/>
          <w:sz w:val="24"/>
          <w:szCs w:val="24"/>
        </w:rPr>
      </w:pPr>
    </w:p>
    <w:p w14:paraId="6BFB5287" w14:textId="77777777" w:rsidR="00391056" w:rsidRPr="003966A1" w:rsidRDefault="00391056" w:rsidP="00391056">
      <w:pPr>
        <w:numPr>
          <w:ilvl w:val="0"/>
          <w:numId w:val="4"/>
        </w:numPr>
        <w:contextualSpacing/>
        <w:rPr>
          <w:rFonts w:ascii="Times New Roman" w:hAnsi="Times New Roman" w:cs="Times New Roman"/>
          <w:sz w:val="24"/>
          <w:szCs w:val="24"/>
        </w:rPr>
      </w:pPr>
      <w:r w:rsidRPr="003966A1">
        <w:rPr>
          <w:rFonts w:ascii="Times New Roman" w:hAnsi="Times New Roman" w:cs="Times New Roman"/>
          <w:b/>
          <w:sz w:val="24"/>
          <w:szCs w:val="24"/>
        </w:rPr>
        <w:t>Aláírás, felelősségvállalás az adatbejelentés valós tartalmáért.</w:t>
      </w:r>
      <w:r w:rsidRPr="003966A1">
        <w:rPr>
          <w:rFonts w:ascii="Times New Roman" w:hAnsi="Times New Roman" w:cs="Times New Roman"/>
          <w:sz w:val="24"/>
          <w:szCs w:val="24"/>
        </w:rPr>
        <w:t xml:space="preserve"> </w:t>
      </w:r>
    </w:p>
    <w:p w14:paraId="239A004D" w14:textId="77777777" w:rsidR="00391056" w:rsidRPr="003966A1" w:rsidRDefault="00391056" w:rsidP="00391056">
      <w:pPr>
        <w:contextualSpacing/>
        <w:rPr>
          <w:rFonts w:ascii="Times New Roman" w:hAnsi="Times New Roman" w:cs="Times New Roman"/>
          <w:sz w:val="24"/>
          <w:szCs w:val="24"/>
        </w:rPr>
      </w:pPr>
    </w:p>
    <w:p w14:paraId="660A5C2B" w14:textId="77777777" w:rsidR="00391056" w:rsidRPr="003966A1" w:rsidRDefault="00391056" w:rsidP="00391056">
      <w:pPr>
        <w:contextualSpacing/>
        <w:rPr>
          <w:rFonts w:ascii="Times New Roman" w:hAnsi="Times New Roman" w:cs="Times New Roman"/>
          <w:sz w:val="24"/>
          <w:szCs w:val="24"/>
        </w:rPr>
      </w:pPr>
      <w:r w:rsidRPr="003966A1">
        <w:rPr>
          <w:rFonts w:ascii="Times New Roman" w:hAnsi="Times New Roman" w:cs="Times New Roman"/>
          <w:sz w:val="24"/>
          <w:szCs w:val="24"/>
        </w:rPr>
        <w:t>Ez a blokk értelemszerűen töltendő ki.</w:t>
      </w:r>
    </w:p>
    <w:p w14:paraId="367EC16D" w14:textId="77777777" w:rsidR="00391056" w:rsidRPr="003966A1" w:rsidRDefault="00391056" w:rsidP="00391056">
      <w:pPr>
        <w:rPr>
          <w:rFonts w:ascii="Times New Roman" w:hAnsi="Times New Roman" w:cs="Times New Roman"/>
          <w:sz w:val="24"/>
          <w:szCs w:val="24"/>
        </w:rPr>
      </w:pPr>
      <w:r w:rsidRPr="003966A1">
        <w:rPr>
          <w:rFonts w:ascii="Times New Roman" w:hAnsi="Times New Roman" w:cs="Times New Roman"/>
          <w:sz w:val="24"/>
          <w:szCs w:val="24"/>
        </w:rPr>
        <w:br w:type="page"/>
      </w:r>
    </w:p>
    <w:p w14:paraId="5A691D2E" w14:textId="77777777" w:rsidR="004A0803" w:rsidRDefault="004A0803"/>
    <w:sectPr w:rsidR="004A080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45CDE"/>
    <w:multiLevelType w:val="hybridMultilevel"/>
    <w:tmpl w:val="CF1055D2"/>
    <w:lvl w:ilvl="0" w:tplc="EECCA61E">
      <w:start w:val="1"/>
      <w:numFmt w:val="upperRoman"/>
      <w:lvlText w:val="%1."/>
      <w:lvlJc w:val="left"/>
      <w:pPr>
        <w:ind w:left="1080" w:hanging="720"/>
      </w:pPr>
      <w:rPr>
        <w:rFonts w:hint="default"/>
        <w:b/>
        <w:color w:val="1A171C"/>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3A8538F0"/>
    <w:multiLevelType w:val="multilevel"/>
    <w:tmpl w:val="3AF8A1E0"/>
    <w:lvl w:ilvl="0">
      <w:start w:val="1"/>
      <w:numFmt w:val="upperRoman"/>
      <w:lvlText w:val="%1."/>
      <w:lvlJc w:val="left"/>
      <w:pPr>
        <w:ind w:left="1080" w:hanging="720"/>
      </w:pPr>
      <w:rPr>
        <w:rFonts w:hint="default"/>
      </w:rPr>
    </w:lvl>
    <w:lvl w:ilvl="1">
      <w:start w:val="1"/>
      <w:numFmt w:val="decimal"/>
      <w:isLgl/>
      <w:lvlText w:val="%2."/>
      <w:lvlJc w:val="left"/>
      <w:pPr>
        <w:ind w:left="900" w:hanging="540"/>
      </w:pPr>
      <w:rPr>
        <w:rFonts w:ascii="Times New Roman" w:eastAsiaTheme="minorHAnsi" w:hAnsi="Times New Roman" w:cs="Times New Roman"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3FBE0E8C"/>
    <w:multiLevelType w:val="hybridMultilevel"/>
    <w:tmpl w:val="F34C5062"/>
    <w:lvl w:ilvl="0" w:tplc="4C360994">
      <w:start w:val="1"/>
      <w:numFmt w:val="upperRoman"/>
      <w:lvlText w:val="%1."/>
      <w:lvlJc w:val="left"/>
      <w:pPr>
        <w:ind w:left="1080" w:hanging="720"/>
      </w:pPr>
      <w:rPr>
        <w:rFonts w:hint="default"/>
        <w:b/>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68746C71"/>
    <w:multiLevelType w:val="hybridMultilevel"/>
    <w:tmpl w:val="27F4FFC6"/>
    <w:lvl w:ilvl="0" w:tplc="4C34BFF6">
      <w:start w:val="2"/>
      <w:numFmt w:val="decimal"/>
      <w:lvlText w:val="%1."/>
      <w:lvlJc w:val="left"/>
      <w:pPr>
        <w:ind w:left="2136" w:hanging="360"/>
      </w:pPr>
      <w:rPr>
        <w:rFonts w:hint="default"/>
        <w:b w:val="0"/>
      </w:rPr>
    </w:lvl>
    <w:lvl w:ilvl="1" w:tplc="114ABA64">
      <w:start w:val="1"/>
      <w:numFmt w:val="upperRoman"/>
      <w:lvlText w:val="%2."/>
      <w:lvlJc w:val="left"/>
      <w:pPr>
        <w:ind w:left="1800" w:hanging="720"/>
      </w:pPr>
      <w:rPr>
        <w:rFonts w:hint="default"/>
      </w:rPr>
    </w:lvl>
    <w:lvl w:ilvl="2" w:tplc="1DF8123A">
      <w:numFmt w:val="bullet"/>
      <w:lvlText w:val="-"/>
      <w:lvlJc w:val="left"/>
      <w:pPr>
        <w:ind w:left="2340" w:hanging="360"/>
      </w:pPr>
      <w:rPr>
        <w:rFonts w:ascii="Times New Roman" w:eastAsia="Arial" w:hAnsi="Times New Roman" w:cs="Times New Roman" w:hint="default"/>
        <w:b/>
      </w:rPr>
    </w:lvl>
    <w:lvl w:ilvl="3" w:tplc="040E000F">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7F2A4DD8"/>
    <w:multiLevelType w:val="hybridMultilevel"/>
    <w:tmpl w:val="455C2FD4"/>
    <w:lvl w:ilvl="0" w:tplc="DE8E7E86">
      <w:start w:val="3"/>
      <w:numFmt w:val="bullet"/>
      <w:lvlText w:val="-"/>
      <w:lvlJc w:val="left"/>
      <w:pPr>
        <w:ind w:left="720" w:hanging="360"/>
      </w:pPr>
      <w:rPr>
        <w:rFonts w:ascii="Times New Roman" w:eastAsiaTheme="minorHAnsi" w:hAnsi="Times New Roman"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16cid:durableId="1553735079">
    <w:abstractNumId w:val="3"/>
  </w:num>
  <w:num w:numId="2" w16cid:durableId="1128935412">
    <w:abstractNumId w:val="0"/>
  </w:num>
  <w:num w:numId="3" w16cid:durableId="434522375">
    <w:abstractNumId w:val="4"/>
  </w:num>
  <w:num w:numId="4" w16cid:durableId="1897621870">
    <w:abstractNumId w:val="2"/>
  </w:num>
  <w:num w:numId="5" w16cid:durableId="3092934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056"/>
    <w:rsid w:val="00391056"/>
    <w:rsid w:val="004A0803"/>
    <w:rsid w:val="0054103A"/>
    <w:rsid w:val="007203D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76D33"/>
  <w15:chartTrackingRefBased/>
  <w15:docId w15:val="{D9220FE7-64D6-4C3E-A853-41017B2A1F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hu-H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391056"/>
    <w:pPr>
      <w:spacing w:after="200" w:line="276" w:lineRule="auto"/>
    </w:pPr>
    <w:rPr>
      <w:kern w:val="0"/>
      <w:sz w:val="22"/>
      <w:szCs w:val="22"/>
      <w14:ligatures w14:val="none"/>
    </w:rPr>
  </w:style>
  <w:style w:type="paragraph" w:styleId="Cmsor1">
    <w:name w:val="heading 1"/>
    <w:basedOn w:val="Norml"/>
    <w:next w:val="Norml"/>
    <w:link w:val="Cmsor1Char"/>
    <w:uiPriority w:val="9"/>
    <w:qFormat/>
    <w:rsid w:val="003910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Cmsor2">
    <w:name w:val="heading 2"/>
    <w:basedOn w:val="Norml"/>
    <w:next w:val="Norml"/>
    <w:link w:val="Cmsor2Char"/>
    <w:uiPriority w:val="9"/>
    <w:semiHidden/>
    <w:unhideWhenUsed/>
    <w:qFormat/>
    <w:rsid w:val="003910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Cmsor3">
    <w:name w:val="heading 3"/>
    <w:basedOn w:val="Norml"/>
    <w:next w:val="Norml"/>
    <w:link w:val="Cmsor3Char"/>
    <w:uiPriority w:val="9"/>
    <w:semiHidden/>
    <w:unhideWhenUsed/>
    <w:qFormat/>
    <w:rsid w:val="00391056"/>
    <w:pPr>
      <w:keepNext/>
      <w:keepLines/>
      <w:spacing w:before="160" w:after="80"/>
      <w:outlineLvl w:val="2"/>
    </w:pPr>
    <w:rPr>
      <w:rFonts w:eastAsiaTheme="majorEastAsia" w:cstheme="majorBidi"/>
      <w:color w:val="0F4761" w:themeColor="accent1" w:themeShade="BF"/>
      <w:sz w:val="28"/>
      <w:szCs w:val="28"/>
    </w:rPr>
  </w:style>
  <w:style w:type="paragraph" w:styleId="Cmsor4">
    <w:name w:val="heading 4"/>
    <w:basedOn w:val="Norml"/>
    <w:next w:val="Norml"/>
    <w:link w:val="Cmsor4Char"/>
    <w:uiPriority w:val="9"/>
    <w:semiHidden/>
    <w:unhideWhenUsed/>
    <w:qFormat/>
    <w:rsid w:val="00391056"/>
    <w:pPr>
      <w:keepNext/>
      <w:keepLines/>
      <w:spacing w:before="80" w:after="40"/>
      <w:outlineLvl w:val="3"/>
    </w:pPr>
    <w:rPr>
      <w:rFonts w:eastAsiaTheme="majorEastAsia" w:cstheme="majorBidi"/>
      <w:i/>
      <w:iCs/>
      <w:color w:val="0F4761" w:themeColor="accent1" w:themeShade="BF"/>
    </w:rPr>
  </w:style>
  <w:style w:type="paragraph" w:styleId="Cmsor5">
    <w:name w:val="heading 5"/>
    <w:basedOn w:val="Norml"/>
    <w:next w:val="Norml"/>
    <w:link w:val="Cmsor5Char"/>
    <w:uiPriority w:val="9"/>
    <w:semiHidden/>
    <w:unhideWhenUsed/>
    <w:qFormat/>
    <w:rsid w:val="00391056"/>
    <w:pPr>
      <w:keepNext/>
      <w:keepLines/>
      <w:spacing w:before="80" w:after="40"/>
      <w:outlineLvl w:val="4"/>
    </w:pPr>
    <w:rPr>
      <w:rFonts w:eastAsiaTheme="majorEastAsia" w:cstheme="majorBidi"/>
      <w:color w:val="0F4761" w:themeColor="accent1" w:themeShade="BF"/>
    </w:rPr>
  </w:style>
  <w:style w:type="paragraph" w:styleId="Cmsor6">
    <w:name w:val="heading 6"/>
    <w:basedOn w:val="Norml"/>
    <w:next w:val="Norml"/>
    <w:link w:val="Cmsor6Char"/>
    <w:uiPriority w:val="9"/>
    <w:semiHidden/>
    <w:unhideWhenUsed/>
    <w:qFormat/>
    <w:rsid w:val="00391056"/>
    <w:pPr>
      <w:keepNext/>
      <w:keepLines/>
      <w:spacing w:before="40" w:after="0"/>
      <w:outlineLvl w:val="5"/>
    </w:pPr>
    <w:rPr>
      <w:rFonts w:eastAsiaTheme="majorEastAsia" w:cstheme="majorBidi"/>
      <w:i/>
      <w:iCs/>
      <w:color w:val="595959" w:themeColor="text1" w:themeTint="A6"/>
    </w:rPr>
  </w:style>
  <w:style w:type="paragraph" w:styleId="Cmsor7">
    <w:name w:val="heading 7"/>
    <w:basedOn w:val="Norml"/>
    <w:next w:val="Norml"/>
    <w:link w:val="Cmsor7Char"/>
    <w:uiPriority w:val="9"/>
    <w:semiHidden/>
    <w:unhideWhenUsed/>
    <w:qFormat/>
    <w:rsid w:val="00391056"/>
    <w:pPr>
      <w:keepNext/>
      <w:keepLines/>
      <w:spacing w:before="40" w:after="0"/>
      <w:outlineLvl w:val="6"/>
    </w:pPr>
    <w:rPr>
      <w:rFonts w:eastAsiaTheme="majorEastAsia" w:cstheme="majorBidi"/>
      <w:color w:val="595959" w:themeColor="text1" w:themeTint="A6"/>
    </w:rPr>
  </w:style>
  <w:style w:type="paragraph" w:styleId="Cmsor8">
    <w:name w:val="heading 8"/>
    <w:basedOn w:val="Norml"/>
    <w:next w:val="Norml"/>
    <w:link w:val="Cmsor8Char"/>
    <w:uiPriority w:val="9"/>
    <w:semiHidden/>
    <w:unhideWhenUsed/>
    <w:qFormat/>
    <w:rsid w:val="00391056"/>
    <w:pPr>
      <w:keepNext/>
      <w:keepLines/>
      <w:spacing w:after="0"/>
      <w:outlineLvl w:val="7"/>
    </w:pPr>
    <w:rPr>
      <w:rFonts w:eastAsiaTheme="majorEastAsia" w:cstheme="majorBidi"/>
      <w:i/>
      <w:iCs/>
      <w:color w:val="272727" w:themeColor="text1" w:themeTint="D8"/>
    </w:rPr>
  </w:style>
  <w:style w:type="paragraph" w:styleId="Cmsor9">
    <w:name w:val="heading 9"/>
    <w:basedOn w:val="Norml"/>
    <w:next w:val="Norml"/>
    <w:link w:val="Cmsor9Char"/>
    <w:uiPriority w:val="9"/>
    <w:semiHidden/>
    <w:unhideWhenUsed/>
    <w:qFormat/>
    <w:rsid w:val="00391056"/>
    <w:pPr>
      <w:keepNext/>
      <w:keepLines/>
      <w:spacing w:after="0"/>
      <w:outlineLvl w:val="8"/>
    </w:pPr>
    <w:rPr>
      <w:rFonts w:eastAsiaTheme="majorEastAsia" w:cstheme="majorBidi"/>
      <w:color w:val="272727" w:themeColor="text1" w:themeTint="D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391056"/>
    <w:rPr>
      <w:rFonts w:asciiTheme="majorHAnsi" w:eastAsiaTheme="majorEastAsia" w:hAnsiTheme="majorHAnsi" w:cstheme="majorBidi"/>
      <w:color w:val="0F4761" w:themeColor="accent1" w:themeShade="BF"/>
      <w:sz w:val="40"/>
      <w:szCs w:val="40"/>
    </w:rPr>
  </w:style>
  <w:style w:type="character" w:customStyle="1" w:styleId="Cmsor2Char">
    <w:name w:val="Címsor 2 Char"/>
    <w:basedOn w:val="Bekezdsalapbettpusa"/>
    <w:link w:val="Cmsor2"/>
    <w:uiPriority w:val="9"/>
    <w:semiHidden/>
    <w:rsid w:val="00391056"/>
    <w:rPr>
      <w:rFonts w:asciiTheme="majorHAnsi" w:eastAsiaTheme="majorEastAsia" w:hAnsiTheme="majorHAnsi" w:cstheme="majorBidi"/>
      <w:color w:val="0F4761" w:themeColor="accent1" w:themeShade="BF"/>
      <w:sz w:val="32"/>
      <w:szCs w:val="32"/>
    </w:rPr>
  </w:style>
  <w:style w:type="character" w:customStyle="1" w:styleId="Cmsor3Char">
    <w:name w:val="Címsor 3 Char"/>
    <w:basedOn w:val="Bekezdsalapbettpusa"/>
    <w:link w:val="Cmsor3"/>
    <w:uiPriority w:val="9"/>
    <w:semiHidden/>
    <w:rsid w:val="00391056"/>
    <w:rPr>
      <w:rFonts w:eastAsiaTheme="majorEastAsia" w:cstheme="majorBidi"/>
      <w:color w:val="0F4761" w:themeColor="accent1" w:themeShade="BF"/>
      <w:sz w:val="28"/>
      <w:szCs w:val="28"/>
    </w:rPr>
  </w:style>
  <w:style w:type="character" w:customStyle="1" w:styleId="Cmsor4Char">
    <w:name w:val="Címsor 4 Char"/>
    <w:basedOn w:val="Bekezdsalapbettpusa"/>
    <w:link w:val="Cmsor4"/>
    <w:uiPriority w:val="9"/>
    <w:semiHidden/>
    <w:rsid w:val="00391056"/>
    <w:rPr>
      <w:rFonts w:eastAsiaTheme="majorEastAsia" w:cstheme="majorBidi"/>
      <w:i/>
      <w:iCs/>
      <w:color w:val="0F4761" w:themeColor="accent1" w:themeShade="BF"/>
    </w:rPr>
  </w:style>
  <w:style w:type="character" w:customStyle="1" w:styleId="Cmsor5Char">
    <w:name w:val="Címsor 5 Char"/>
    <w:basedOn w:val="Bekezdsalapbettpusa"/>
    <w:link w:val="Cmsor5"/>
    <w:uiPriority w:val="9"/>
    <w:semiHidden/>
    <w:rsid w:val="00391056"/>
    <w:rPr>
      <w:rFonts w:eastAsiaTheme="majorEastAsia" w:cstheme="majorBidi"/>
      <w:color w:val="0F4761" w:themeColor="accent1" w:themeShade="BF"/>
    </w:rPr>
  </w:style>
  <w:style w:type="character" w:customStyle="1" w:styleId="Cmsor6Char">
    <w:name w:val="Címsor 6 Char"/>
    <w:basedOn w:val="Bekezdsalapbettpusa"/>
    <w:link w:val="Cmsor6"/>
    <w:uiPriority w:val="9"/>
    <w:semiHidden/>
    <w:rsid w:val="00391056"/>
    <w:rPr>
      <w:rFonts w:eastAsiaTheme="majorEastAsia" w:cstheme="majorBidi"/>
      <w:i/>
      <w:iCs/>
      <w:color w:val="595959" w:themeColor="text1" w:themeTint="A6"/>
    </w:rPr>
  </w:style>
  <w:style w:type="character" w:customStyle="1" w:styleId="Cmsor7Char">
    <w:name w:val="Címsor 7 Char"/>
    <w:basedOn w:val="Bekezdsalapbettpusa"/>
    <w:link w:val="Cmsor7"/>
    <w:uiPriority w:val="9"/>
    <w:semiHidden/>
    <w:rsid w:val="00391056"/>
    <w:rPr>
      <w:rFonts w:eastAsiaTheme="majorEastAsia" w:cstheme="majorBidi"/>
      <w:color w:val="595959" w:themeColor="text1" w:themeTint="A6"/>
    </w:rPr>
  </w:style>
  <w:style w:type="character" w:customStyle="1" w:styleId="Cmsor8Char">
    <w:name w:val="Címsor 8 Char"/>
    <w:basedOn w:val="Bekezdsalapbettpusa"/>
    <w:link w:val="Cmsor8"/>
    <w:uiPriority w:val="9"/>
    <w:semiHidden/>
    <w:rsid w:val="00391056"/>
    <w:rPr>
      <w:rFonts w:eastAsiaTheme="majorEastAsia" w:cstheme="majorBidi"/>
      <w:i/>
      <w:iCs/>
      <w:color w:val="272727" w:themeColor="text1" w:themeTint="D8"/>
    </w:rPr>
  </w:style>
  <w:style w:type="character" w:customStyle="1" w:styleId="Cmsor9Char">
    <w:name w:val="Címsor 9 Char"/>
    <w:basedOn w:val="Bekezdsalapbettpusa"/>
    <w:link w:val="Cmsor9"/>
    <w:uiPriority w:val="9"/>
    <w:semiHidden/>
    <w:rsid w:val="00391056"/>
    <w:rPr>
      <w:rFonts w:eastAsiaTheme="majorEastAsia" w:cstheme="majorBidi"/>
      <w:color w:val="272727" w:themeColor="text1" w:themeTint="D8"/>
    </w:rPr>
  </w:style>
  <w:style w:type="paragraph" w:styleId="Cm">
    <w:name w:val="Title"/>
    <w:basedOn w:val="Norml"/>
    <w:next w:val="Norml"/>
    <w:link w:val="CmChar"/>
    <w:uiPriority w:val="10"/>
    <w:qFormat/>
    <w:rsid w:val="003910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mChar">
    <w:name w:val="Cím Char"/>
    <w:basedOn w:val="Bekezdsalapbettpusa"/>
    <w:link w:val="Cm"/>
    <w:uiPriority w:val="10"/>
    <w:rsid w:val="00391056"/>
    <w:rPr>
      <w:rFonts w:asciiTheme="majorHAnsi" w:eastAsiaTheme="majorEastAsia" w:hAnsiTheme="majorHAnsi" w:cstheme="majorBidi"/>
      <w:spacing w:val="-10"/>
      <w:kern w:val="28"/>
      <w:sz w:val="56"/>
      <w:szCs w:val="56"/>
    </w:rPr>
  </w:style>
  <w:style w:type="paragraph" w:styleId="Alcm">
    <w:name w:val="Subtitle"/>
    <w:basedOn w:val="Norml"/>
    <w:next w:val="Norml"/>
    <w:link w:val="AlcmChar"/>
    <w:uiPriority w:val="11"/>
    <w:qFormat/>
    <w:rsid w:val="00391056"/>
    <w:pPr>
      <w:numPr>
        <w:ilvl w:val="1"/>
      </w:numPr>
    </w:pPr>
    <w:rPr>
      <w:rFonts w:eastAsiaTheme="majorEastAsia" w:cstheme="majorBidi"/>
      <w:color w:val="595959" w:themeColor="text1" w:themeTint="A6"/>
      <w:spacing w:val="15"/>
      <w:sz w:val="28"/>
      <w:szCs w:val="28"/>
    </w:rPr>
  </w:style>
  <w:style w:type="character" w:customStyle="1" w:styleId="AlcmChar">
    <w:name w:val="Alcím Char"/>
    <w:basedOn w:val="Bekezdsalapbettpusa"/>
    <w:link w:val="Alcm"/>
    <w:uiPriority w:val="11"/>
    <w:rsid w:val="00391056"/>
    <w:rPr>
      <w:rFonts w:eastAsiaTheme="majorEastAsia" w:cstheme="majorBidi"/>
      <w:color w:val="595959" w:themeColor="text1" w:themeTint="A6"/>
      <w:spacing w:val="15"/>
      <w:sz w:val="28"/>
      <w:szCs w:val="28"/>
    </w:rPr>
  </w:style>
  <w:style w:type="paragraph" w:styleId="Idzet">
    <w:name w:val="Quote"/>
    <w:basedOn w:val="Norml"/>
    <w:next w:val="Norml"/>
    <w:link w:val="IdzetChar"/>
    <w:uiPriority w:val="29"/>
    <w:qFormat/>
    <w:rsid w:val="00391056"/>
    <w:pPr>
      <w:spacing w:before="160"/>
      <w:jc w:val="center"/>
    </w:pPr>
    <w:rPr>
      <w:i/>
      <w:iCs/>
      <w:color w:val="404040" w:themeColor="text1" w:themeTint="BF"/>
    </w:rPr>
  </w:style>
  <w:style w:type="character" w:customStyle="1" w:styleId="IdzetChar">
    <w:name w:val="Idézet Char"/>
    <w:basedOn w:val="Bekezdsalapbettpusa"/>
    <w:link w:val="Idzet"/>
    <w:uiPriority w:val="29"/>
    <w:rsid w:val="00391056"/>
    <w:rPr>
      <w:i/>
      <w:iCs/>
      <w:color w:val="404040" w:themeColor="text1" w:themeTint="BF"/>
    </w:rPr>
  </w:style>
  <w:style w:type="paragraph" w:styleId="Listaszerbekezds">
    <w:name w:val="List Paragraph"/>
    <w:aliases w:val="List Paragraph à moi,lista_2,Számozott lista 1,Eszeri felsorolás,Welt L Char,Welt L,Bullet List,FooterText,numbered,Paragraphe de liste1,Bulletr List Paragraph,列出段落,列出段落1,Listeafsnit1,リスト段落1,List Paragraph1,Parágrafo da Lista1,LISTA"/>
    <w:basedOn w:val="Norml"/>
    <w:link w:val="ListaszerbekezdsChar"/>
    <w:uiPriority w:val="34"/>
    <w:qFormat/>
    <w:rsid w:val="00391056"/>
    <w:pPr>
      <w:ind w:left="720"/>
      <w:contextualSpacing/>
    </w:pPr>
  </w:style>
  <w:style w:type="character" w:styleId="Erskiemels">
    <w:name w:val="Intense Emphasis"/>
    <w:basedOn w:val="Bekezdsalapbettpusa"/>
    <w:uiPriority w:val="21"/>
    <w:qFormat/>
    <w:rsid w:val="00391056"/>
    <w:rPr>
      <w:i/>
      <w:iCs/>
      <w:color w:val="0F4761" w:themeColor="accent1" w:themeShade="BF"/>
    </w:rPr>
  </w:style>
  <w:style w:type="paragraph" w:styleId="Kiemeltidzet">
    <w:name w:val="Intense Quote"/>
    <w:basedOn w:val="Norml"/>
    <w:next w:val="Norml"/>
    <w:link w:val="KiemeltidzetChar"/>
    <w:uiPriority w:val="30"/>
    <w:qFormat/>
    <w:rsid w:val="003910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KiemeltidzetChar">
    <w:name w:val="Kiemelt idézet Char"/>
    <w:basedOn w:val="Bekezdsalapbettpusa"/>
    <w:link w:val="Kiemeltidzet"/>
    <w:uiPriority w:val="30"/>
    <w:rsid w:val="00391056"/>
    <w:rPr>
      <w:i/>
      <w:iCs/>
      <w:color w:val="0F4761" w:themeColor="accent1" w:themeShade="BF"/>
    </w:rPr>
  </w:style>
  <w:style w:type="character" w:styleId="Ershivatkozs">
    <w:name w:val="Intense Reference"/>
    <w:basedOn w:val="Bekezdsalapbettpusa"/>
    <w:uiPriority w:val="32"/>
    <w:qFormat/>
    <w:rsid w:val="00391056"/>
    <w:rPr>
      <w:b/>
      <w:bCs/>
      <w:smallCaps/>
      <w:color w:val="0F4761" w:themeColor="accent1" w:themeShade="BF"/>
      <w:spacing w:val="5"/>
    </w:rPr>
  </w:style>
  <w:style w:type="character" w:customStyle="1" w:styleId="ListaszerbekezdsChar">
    <w:name w:val="Listaszerű bekezdés Char"/>
    <w:aliases w:val="List Paragraph à moi Char,lista_2 Char,Számozott lista 1 Char,Eszeri felsorolás Char,Welt L Char Char,Welt L Char1,Bullet List Char,FooterText Char,numbered Char,Paragraphe de liste1 Char,Bulletr List Paragraph Char,列出段落 Char"/>
    <w:link w:val="Listaszerbekezds"/>
    <w:uiPriority w:val="34"/>
    <w:rsid w:val="003910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5022</Words>
  <Characters>34653</Characters>
  <Application>Microsoft Office Word</Application>
  <DocSecurity>0</DocSecurity>
  <Lines>288</Lines>
  <Paragraphs>79</Paragraphs>
  <ScaleCrop>false</ScaleCrop>
  <Company/>
  <LinksUpToDate>false</LinksUpToDate>
  <CharactersWithSpaces>39596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Adó</dc:creator>
  <cp:keywords/>
  <dc:description/>
  <cp:lastModifiedBy>Adó</cp:lastModifiedBy>
  <cp:revision>1</cp:revision>
  <dcterms:created xsi:type="dcterms:W3CDTF">2025-07-25T07:48:00Z</dcterms:created>
  <dcterms:modified xsi:type="dcterms:W3CDTF">2025-07-25T07:49:00Z</dcterms:modified>
</cp:coreProperties>
</file>